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08" w:rsidRDefault="006C7D00" w:rsidP="00EA0308">
      <w:pPr>
        <w:pStyle w:val="a3"/>
      </w:pPr>
      <w:r>
        <w:rPr>
          <w:sz w:val="27"/>
          <w:szCs w:val="27"/>
        </w:rPr>
        <w:t>В</w:t>
      </w:r>
      <w:r w:rsidR="00EA0308">
        <w:rPr>
          <w:sz w:val="27"/>
          <w:szCs w:val="27"/>
        </w:rPr>
        <w:t xml:space="preserve">опросы местного значения </w:t>
      </w:r>
      <w:r>
        <w:rPr>
          <w:sz w:val="27"/>
          <w:szCs w:val="27"/>
        </w:rPr>
        <w:t>Александровского</w:t>
      </w:r>
      <w:r w:rsidR="00EA0308">
        <w:rPr>
          <w:sz w:val="27"/>
          <w:szCs w:val="27"/>
        </w:rPr>
        <w:t xml:space="preserve"> сельсовета Советского района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 xml:space="preserve">1. К вопросам местного значения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 относятся: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 xml:space="preserve">1) составление и рассмотрение проекта бюджета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района, утверждение и исполнение бюджета </w:t>
      </w:r>
      <w:r w:rsidR="006C7D00">
        <w:rPr>
          <w:sz w:val="27"/>
          <w:szCs w:val="27"/>
        </w:rPr>
        <w:t>Александровского</w:t>
      </w:r>
      <w:r w:rsidR="00514D1F">
        <w:rPr>
          <w:sz w:val="27"/>
          <w:szCs w:val="27"/>
        </w:rPr>
        <w:t xml:space="preserve"> сельсовета Советского района</w:t>
      </w:r>
      <w:r>
        <w:rPr>
          <w:sz w:val="27"/>
          <w:szCs w:val="27"/>
        </w:rPr>
        <w:t xml:space="preserve">, осуществление </w:t>
      </w:r>
      <w:proofErr w:type="gramStart"/>
      <w:r>
        <w:rPr>
          <w:sz w:val="27"/>
          <w:szCs w:val="27"/>
        </w:rPr>
        <w:t>контроля за</w:t>
      </w:r>
      <w:proofErr w:type="gramEnd"/>
      <w:r>
        <w:rPr>
          <w:sz w:val="27"/>
          <w:szCs w:val="27"/>
        </w:rPr>
        <w:t xml:space="preserve"> его исполнением, составление и утверждение отчета об исполнении бюджета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 xml:space="preserve">2) установление, изменение и отмена местных налогов и сборов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 xml:space="preserve">3) владение, пользование и распоряжение имуществом, находящимся в муниципальной собственности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 xml:space="preserve">4) обеспечение первичных мер пожарной безопасности в границах населенных пунктов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 xml:space="preserve">5) создание условий для обеспечения жителей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 услугами связи, общественного питания, торговли и бытового обслуживания;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 xml:space="preserve">6) создание условий для организации досуга и обеспечения жителей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 услугами организаций культуры;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 xml:space="preserve">7) обеспечение условий для развития на территории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 xml:space="preserve">8) формирование архивных фондов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 xml:space="preserve">9) утверждение правил благоустройства территории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района, </w:t>
      </w:r>
      <w:proofErr w:type="gramStart"/>
      <w:r>
        <w:rPr>
          <w:sz w:val="27"/>
          <w:szCs w:val="27"/>
        </w:rPr>
        <w:t>устанавливающих</w:t>
      </w:r>
      <w:proofErr w:type="gramEnd"/>
      <w:r>
        <w:rPr>
          <w:sz w:val="27"/>
          <w:szCs w:val="27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 (включая освещение улиц, озеленение </w:t>
      </w:r>
      <w:r>
        <w:rPr>
          <w:sz w:val="27"/>
          <w:szCs w:val="27"/>
        </w:rPr>
        <w:lastRenderedPageBreak/>
        <w:t xml:space="preserve">территории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района, установку указателей с наименованиями улиц и номерами домов, размещение и содержание малых архитектурных форм);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района, изменение, аннулирование таких наименований, размещение информации в государственном адресном реестре;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 xml:space="preserve">12) организация и осуществление мероприятий по работе </w:t>
      </w:r>
      <w:r w:rsidR="006C7D00">
        <w:rPr>
          <w:sz w:val="27"/>
          <w:szCs w:val="27"/>
        </w:rPr>
        <w:t>с детьми и молодежью в Александровском</w:t>
      </w:r>
      <w:r>
        <w:rPr>
          <w:sz w:val="27"/>
          <w:szCs w:val="27"/>
        </w:rPr>
        <w:t xml:space="preserve"> сельсовете Советского района;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 xml:space="preserve">Статья 4. Права органов местного самоуправления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 на решение вопросов, не отнесенных к вопросам местного значения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 xml:space="preserve">1. Органы местного самоуправления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 имеют право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>: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 xml:space="preserve">1) создание музеев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>2) совершение нотариальных действий, предусмотренных законодательством</w:t>
      </w:r>
      <w:r w:rsidR="006C7D00">
        <w:rPr>
          <w:sz w:val="27"/>
          <w:szCs w:val="27"/>
        </w:rPr>
        <w:t>, в случае отсутствия в Александровском</w:t>
      </w:r>
      <w:r>
        <w:rPr>
          <w:sz w:val="27"/>
          <w:szCs w:val="27"/>
        </w:rPr>
        <w:t xml:space="preserve">  сельсовете Советского района нотариуса;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>3) участие в осуществлении деятельности по опеке и попечительству;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>4) утратил силу;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 xml:space="preserve">5) создание условий для осуществления деятельности, связанной с реализацией прав местных национально-культурных автономий на территории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 xml:space="preserve">6)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lastRenderedPageBreak/>
        <w:t xml:space="preserve">7) участие в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>8) создание муниципальной пожарной охраны;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>9) создание условий для развития туризма;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 xml:space="preserve">10) оказание поддержки общественным наблюдательным комиссиям, осуществляющим общественный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181– ФЗ «О социальной защите инвалидов в Российской Федерации»;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 xml:space="preserve">12) создание условий для организации </w:t>
      </w:r>
      <w:proofErr w:type="gramStart"/>
      <w:r>
        <w:rPr>
          <w:sz w:val="27"/>
          <w:szCs w:val="27"/>
        </w:rPr>
        <w:t>проведения независимой оценки качества оказания услуг</w:t>
      </w:r>
      <w:proofErr w:type="gramEnd"/>
      <w:r>
        <w:rPr>
          <w:sz w:val="27"/>
          <w:szCs w:val="27"/>
        </w:rPr>
        <w:t xml:space="preserve"> организациями в порядке и на условиях, которые установлены федеральными законами;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 xml:space="preserve">14) осуществление мероприятий по отлову и содержанию безнадзорных животных, обитающих на территории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района.</w:t>
      </w:r>
    </w:p>
    <w:p w:rsidR="00EA0308" w:rsidRDefault="00EA0308" w:rsidP="00EA0308">
      <w:pPr>
        <w:pStyle w:val="a3"/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 xml:space="preserve">Органы местного самоуправления </w:t>
      </w:r>
      <w:r w:rsidR="006C7D00">
        <w:rPr>
          <w:sz w:val="27"/>
          <w:szCs w:val="27"/>
        </w:rPr>
        <w:t>Александровского</w:t>
      </w:r>
      <w:r>
        <w:rPr>
          <w:sz w:val="27"/>
          <w:szCs w:val="27"/>
        </w:rPr>
        <w:t xml:space="preserve"> сельсовета Советского района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</w:t>
      </w:r>
      <w:proofErr w:type="gramEnd"/>
      <w:r>
        <w:rPr>
          <w:sz w:val="27"/>
          <w:szCs w:val="27"/>
        </w:rPr>
        <w:t xml:space="preserve"> муниципальных образований, органов государственной власти и не исключенные из их компетенции федеральными законами и законами Курской области, за счет доходов местного бюджета,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0701B4" w:rsidRDefault="000701B4"/>
    <w:sectPr w:rsidR="000701B4" w:rsidSect="0007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A0308"/>
    <w:rsid w:val="000701B4"/>
    <w:rsid w:val="00315E52"/>
    <w:rsid w:val="00514D1F"/>
    <w:rsid w:val="006C7D00"/>
    <w:rsid w:val="00E93B6D"/>
    <w:rsid w:val="00EA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47804-94BD-4E30-8C32-5A460261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947</Words>
  <Characters>5400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Name</cp:lastModifiedBy>
  <cp:revision>4</cp:revision>
  <dcterms:created xsi:type="dcterms:W3CDTF">2018-01-18T13:16:00Z</dcterms:created>
  <dcterms:modified xsi:type="dcterms:W3CDTF">2018-10-09T07:12:00Z</dcterms:modified>
</cp:coreProperties>
</file>