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4"/>
        <w:gridCol w:w="16"/>
        <w:gridCol w:w="16188"/>
        <w:gridCol w:w="2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6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618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0"/>
              <w:gridCol w:w="10719"/>
              <w:gridCol w:w="1170"/>
              <w:gridCol w:w="1148"/>
            </w:tblGrid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187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4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ОТЧЕТ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об использовании межбюджетных трансфертов из федерального бюджета субъектами Российской Федерации,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муниципальными образованиями и территориальным государственным внебюджетным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 фондом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4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декабря 2022 г.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2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226012"/>
              </w:tc>
            </w:tr>
          </w:tbl>
          <w:p w:rsidR="00000000" w:rsidRDefault="00226012"/>
        </w:tc>
        <w:tc>
          <w:tcPr>
            <w:tcW w:w="24" w:type="dxa"/>
          </w:tcPr>
          <w:p w:rsidR="00000000" w:rsidRDefault="002260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3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6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6188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24" w:type="dxa"/>
          </w:tcPr>
          <w:p w:rsidR="00000000" w:rsidRDefault="00226012">
            <w:pPr>
              <w:pStyle w:val="EmptyLayoutCell"/>
            </w:pPr>
          </w:p>
        </w:tc>
      </w:tr>
      <w:tr w:rsidR="00CD4A03" w:rsidTr="00CD4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62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296"/>
              <w:gridCol w:w="418"/>
              <w:gridCol w:w="760"/>
              <w:gridCol w:w="2018"/>
              <w:gridCol w:w="1254"/>
              <w:gridCol w:w="1283"/>
              <w:gridCol w:w="1202"/>
              <w:gridCol w:w="1129"/>
              <w:gridCol w:w="1260"/>
              <w:gridCol w:w="1196"/>
              <w:gridCol w:w="1115"/>
              <w:gridCol w:w="1162"/>
              <w:gridCol w:w="1132"/>
            </w:tblGrid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225" w:type="dxa"/>
                  <w:gridSpan w:val="13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1. Движение целевых средств.</w:t>
                  </w:r>
                </w:p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25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26012"/>
              </w:tc>
              <w:tc>
                <w:tcPr>
                  <w:tcW w:w="229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0"/>
              </w:trPr>
              <w:tc>
                <w:tcPr>
                  <w:tcW w:w="22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 показателя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7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20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120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Поступило из федерального бюджета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2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Восстановлено остатков межбюджетного трансферта прошлых л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ет</w:t>
                  </w:r>
                </w:p>
              </w:tc>
              <w:tc>
                <w:tcPr>
                  <w:tcW w:w="11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Возвращено неиспользованных остатков прошлых лет в федеральный бюджет</w:t>
                  </w:r>
                </w:p>
              </w:tc>
              <w:tc>
                <w:tcPr>
                  <w:tcW w:w="1115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Возвращено из федерального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 том числе подлежащий возврату в федеральны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й бюджет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13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Сумма межбюджетных трансфертов всего,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в том числе: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Комитет региональной безопасности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из них: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843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843</w:t>
                  </w:r>
                </w:p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8120051180</w:t>
                  </w:r>
                </w:p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0"/>
                    </w:rPr>
                    <w:t>000 2 02 35118 10 0000 150</w:t>
                  </w:r>
                </w:p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74 873,00</w:t>
                  </w:r>
                </w:p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74 873,00</w:t>
                  </w:r>
                </w:p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</w:tr>
          </w:tbl>
          <w:p w:rsidR="00000000" w:rsidRDefault="00226012"/>
        </w:tc>
      </w:tr>
    </w:tbl>
    <w:p w:rsidR="00000000" w:rsidRDefault="00226012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0"/>
        <w:gridCol w:w="13"/>
        <w:gridCol w:w="10494"/>
        <w:gridCol w:w="3379"/>
        <w:gridCol w:w="23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210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3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3379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2364" w:type="dxa"/>
          </w:tcPr>
          <w:p w:rsidR="00000000" w:rsidRDefault="00226012">
            <w:pPr>
              <w:pStyle w:val="EmptyLayoutCell"/>
            </w:pPr>
          </w:p>
        </w:tc>
      </w:tr>
      <w:tr w:rsidR="00CD4A03" w:rsidTr="00CD4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3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387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874"/>
              <w:gridCol w:w="1054"/>
              <w:gridCol w:w="4105"/>
              <w:gridCol w:w="3839"/>
            </w:tblGrid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872" w:type="dxa"/>
                  <w:gridSpan w:val="4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2. Расходование целевых средств</w:t>
                  </w:r>
                </w:p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Код расхода по БК (код раздела, подраздела,целевой статьи расходов, КОСГУ)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Сумма кассового расхода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0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 xml:space="preserve">Расходы целевых средств, всего,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br/>
                          <w:t>в том числ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е: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Министерство обороны Российской Федерации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br/>
                    <w:t>из них: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187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000 0203 0000051180 121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54 804,50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CD4A03" w:rsidTr="00CD4A0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000 0203 0000051180 129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20 068,50</w:t>
                        </w:r>
                      </w:p>
                    </w:tc>
                  </w:tr>
                </w:tbl>
                <w:p w:rsidR="00000000" w:rsidRDefault="00226012"/>
              </w:tc>
            </w:tr>
          </w:tbl>
          <w:p w:rsidR="00000000" w:rsidRDefault="00226012"/>
        </w:tc>
        <w:tc>
          <w:tcPr>
            <w:tcW w:w="2364" w:type="dxa"/>
          </w:tcPr>
          <w:p w:rsidR="00000000" w:rsidRDefault="002260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10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3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3379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2364" w:type="dxa"/>
          </w:tcPr>
          <w:p w:rsidR="00000000" w:rsidRDefault="00226012">
            <w:pPr>
              <w:pStyle w:val="EmptyLayoutCell"/>
            </w:pPr>
          </w:p>
        </w:tc>
      </w:tr>
      <w:tr w:rsidR="00CD4A03" w:rsidTr="00CD4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050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2733"/>
              <w:gridCol w:w="42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 финансово-экономической службы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одпись)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2601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2601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2260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26012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22601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26012"/>
              </w:tc>
            </w:tr>
          </w:tbl>
          <w:p w:rsidR="00000000" w:rsidRDefault="00226012"/>
        </w:tc>
        <w:tc>
          <w:tcPr>
            <w:tcW w:w="3379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2364" w:type="dxa"/>
          </w:tcPr>
          <w:p w:rsidR="00000000" w:rsidRDefault="002260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210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3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3379" w:type="dxa"/>
          </w:tcPr>
          <w:p w:rsidR="00000000" w:rsidRDefault="00226012">
            <w:pPr>
              <w:pStyle w:val="EmptyLayoutCell"/>
            </w:pPr>
          </w:p>
        </w:tc>
        <w:tc>
          <w:tcPr>
            <w:tcW w:w="2364" w:type="dxa"/>
          </w:tcPr>
          <w:p w:rsidR="00000000" w:rsidRDefault="00226012">
            <w:pPr>
              <w:pStyle w:val="EmptyLayoutCell"/>
            </w:pPr>
          </w:p>
        </w:tc>
      </w:tr>
    </w:tbl>
    <w:p w:rsidR="00226012" w:rsidRDefault="00226012"/>
    <w:sectPr w:rsidR="00226012">
      <w:headerReference w:type="default" r:id="rId6"/>
      <w:footerReference w:type="default" r:id="rId7"/>
      <w:pgSz w:w="16832" w:h="11911" w:orient="landscape"/>
      <w:pgMar w:top="566" w:right="56" w:bottom="566" w:left="5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012" w:rsidRDefault="00226012">
      <w:r>
        <w:separator/>
      </w:r>
    </w:p>
  </w:endnote>
  <w:endnote w:type="continuationSeparator" w:id="1">
    <w:p w:rsidR="00226012" w:rsidRDefault="00226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6330"/>
      <w:gridCol w:w="3039"/>
      <w:gridCol w:w="709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226012">
          <w:pPr>
            <w:pStyle w:val="EmptyLayoutCell"/>
          </w:pPr>
        </w:p>
      </w:tc>
      <w:tc>
        <w:tcPr>
          <w:tcW w:w="3039" w:type="dxa"/>
        </w:tcPr>
        <w:p w:rsidR="00000000" w:rsidRDefault="00226012">
          <w:pPr>
            <w:pStyle w:val="EmptyLayoutCell"/>
          </w:pPr>
        </w:p>
      </w:tc>
      <w:tc>
        <w:tcPr>
          <w:tcW w:w="7092" w:type="dxa"/>
        </w:tcPr>
        <w:p w:rsidR="00000000" w:rsidRDefault="0022601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226012">
          <w:pPr>
            <w:pStyle w:val="EmptyLayoutCell"/>
          </w:pPr>
        </w:p>
      </w:tc>
      <w:tc>
        <w:tcPr>
          <w:tcW w:w="303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303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55"/>
            </w:trPr>
            <w:tc>
              <w:tcPr>
                <w:tcW w:w="303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226012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CD4A03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226012"/>
      </w:tc>
      <w:tc>
        <w:tcPr>
          <w:tcW w:w="7092" w:type="dxa"/>
        </w:tcPr>
        <w:p w:rsidR="00000000" w:rsidRDefault="0022601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226012">
          <w:pPr>
            <w:pStyle w:val="EmptyLayoutCell"/>
          </w:pPr>
        </w:p>
      </w:tc>
      <w:tc>
        <w:tcPr>
          <w:tcW w:w="3039" w:type="dxa"/>
        </w:tcPr>
        <w:p w:rsidR="00000000" w:rsidRDefault="00226012">
          <w:pPr>
            <w:pStyle w:val="EmptyLayoutCell"/>
          </w:pPr>
        </w:p>
      </w:tc>
      <w:tc>
        <w:tcPr>
          <w:tcW w:w="7092" w:type="dxa"/>
        </w:tcPr>
        <w:p w:rsidR="00000000" w:rsidRDefault="00226012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012" w:rsidRDefault="00226012">
      <w:r>
        <w:separator/>
      </w:r>
    </w:p>
  </w:footnote>
  <w:footnote w:type="continuationSeparator" w:id="1">
    <w:p w:rsidR="00226012" w:rsidRDefault="00226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A03"/>
    <w:rsid w:val="00226012"/>
    <w:rsid w:val="00CD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2023-01-16T07:56:00Z</dcterms:created>
  <dcterms:modified xsi:type="dcterms:W3CDTF">2023-01-16T07:56:00Z</dcterms:modified>
</cp:coreProperties>
</file>