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4BAB" w14:textId="77777777" w:rsidR="0000092C" w:rsidRPr="0000092C" w:rsidRDefault="0000092C" w:rsidP="0000092C">
      <w:pPr>
        <w:rPr>
          <w:rFonts w:ascii="Times New Roman" w:hAnsi="Times New Roman" w:cs="Times New Roman"/>
          <w:sz w:val="21"/>
          <w:szCs w:val="21"/>
        </w:rPr>
      </w:pPr>
    </w:p>
    <w:p w14:paraId="7D618F4C" w14:textId="040D4DA6" w:rsidR="0000092C" w:rsidRPr="0000092C" w:rsidRDefault="0000092C" w:rsidP="0000092C">
      <w:pPr>
        <w:tabs>
          <w:tab w:val="left" w:pos="142"/>
          <w:tab w:val="left" w:pos="284"/>
          <w:tab w:val="left" w:pos="567"/>
        </w:tabs>
        <w:spacing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00092C">
        <w:rPr>
          <w:rFonts w:ascii="Times New Roman" w:hAnsi="Times New Roman" w:cs="Times New Roman"/>
          <w:b/>
        </w:rPr>
        <w:t>Перечень объектов водоснабжения, расположенных на территории Александровского сельсовета Со</w:t>
      </w:r>
      <w:r w:rsidR="00CE40E5">
        <w:rPr>
          <w:rFonts w:ascii="Times New Roman" w:hAnsi="Times New Roman" w:cs="Times New Roman"/>
          <w:b/>
        </w:rPr>
        <w:t>ветского района Курской области, в отношении которых планируется заключение концессионного соглашения в 202</w:t>
      </w:r>
      <w:r w:rsidR="00D157C0">
        <w:rPr>
          <w:rFonts w:ascii="Times New Roman" w:hAnsi="Times New Roman" w:cs="Times New Roman"/>
          <w:b/>
        </w:rPr>
        <w:t>3</w:t>
      </w:r>
      <w:r w:rsidR="00CE40E5">
        <w:rPr>
          <w:rFonts w:ascii="Times New Roman" w:hAnsi="Times New Roman" w:cs="Times New Roman"/>
          <w:b/>
        </w:rPr>
        <w:t xml:space="preserve"> году</w:t>
      </w:r>
    </w:p>
    <w:p w14:paraId="22C34EF2" w14:textId="77777777" w:rsidR="0000092C" w:rsidRPr="0000092C" w:rsidRDefault="0000092C" w:rsidP="0000092C">
      <w:pPr>
        <w:tabs>
          <w:tab w:val="left" w:pos="142"/>
          <w:tab w:val="left" w:pos="284"/>
          <w:tab w:val="left" w:pos="567"/>
        </w:tabs>
        <w:spacing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39B868F7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 xml:space="preserve">Курская область, Советский район, Александровский сельский совет, д. </w:t>
      </w:r>
      <w:proofErr w:type="spellStart"/>
      <w:r w:rsidRPr="0000092C">
        <w:rPr>
          <w:rFonts w:ascii="Times New Roman" w:hAnsi="Times New Roman" w:cs="Times New Roman"/>
          <w:b/>
          <w:sz w:val="21"/>
          <w:szCs w:val="21"/>
        </w:rPr>
        <w:t>Каменогорка</w:t>
      </w:r>
      <w:proofErr w:type="spellEnd"/>
      <w:r w:rsidRPr="0000092C">
        <w:rPr>
          <w:rFonts w:ascii="Times New Roman" w:hAnsi="Times New Roman" w:cs="Times New Roman"/>
          <w:b/>
          <w:sz w:val="21"/>
          <w:szCs w:val="21"/>
        </w:rPr>
        <w:t>.</w:t>
      </w:r>
    </w:p>
    <w:p w14:paraId="729F9768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№3(6874) – год ввода в эксплуатацию 1978, глубина 78 м, диаметр трубы 168 мм, емкость башни 25 м3, высота башни 10 м, 1978 года ввода в эксплуатацию. Кадастровый номер 46:21:060902:14. В собственности с 22.01.2016г.</w:t>
      </w:r>
    </w:p>
    <w:p w14:paraId="6F805C27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Б) Водопроводная сеть 2,180 км. Способ прокладки – подземная. Диаметр труб 180 мм. Материал асбестоцемент. 1974  года ввода в эксплуатацию. Кадастровый номер 46:21:000000:523. В собственности с 10.02.2017г.</w:t>
      </w:r>
    </w:p>
    <w:p w14:paraId="2A5C293F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№4(4774) – год ввода в эксплуатацию 1969, глубина 54 м, диаметр трубы 141 мм, емкость башни 25 м3, высота башни 10 м, 1969 года ввода в эксплуатацию. Кадастровый номер 46:21:060906:17. В собственности с 22.01.2016г.</w:t>
      </w:r>
    </w:p>
    <w:p w14:paraId="2CA73113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Г) Водопроводная сеть 4,330 км. Способ прокладки – подземная. Диаметр труб 180 мм. Материал асбестоцемент. 1968  года ввода в эксплуатацию. Кадастровый номер 46:21:000000:524. В собственности с 10.02.2017г.</w:t>
      </w:r>
    </w:p>
    <w:p w14:paraId="251281EB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Городище.</w:t>
      </w:r>
    </w:p>
    <w:p w14:paraId="520EC9F2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№5(41831) – год ввода в эксплуатацию 1977, глубина 65 м, диаметр трубы 219 мм, емкость башни 25 м3, высота башни 10 м. 1977 года ввода в эксплуатацию. Кадастровый номер 46:21:060904:47. В собственности с 22.01.2016г.</w:t>
      </w:r>
    </w:p>
    <w:p w14:paraId="1C661DE3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Б) Водопроводная сеть 2,578 км. Способ прокладки – подземная. Диаметр труб 180 мм. Материал асбестоцемент. 1977 года ввода в эксплуатацию. Кадастровый номер 46:21:000000:477. В собственности с 29.09.2016г.</w:t>
      </w:r>
    </w:p>
    <w:p w14:paraId="14954032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№6(6873) – год ввода в эксплуатацию 1978, глубина 52 м, диаметр трубы 168 мм, емкость башни 25 м3, высота башни 10 м, 1978 года ввода в эксплуатацию. Кадастровый номер 46:21:060404:44. В собственности с 22.01.2016г.</w:t>
      </w:r>
    </w:p>
    <w:p w14:paraId="3CCC7084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Г) Водопроводная сеть 0,262 км. Способ прокладки – подземная. Диаметр труб 180 мм. Материал асбестоцемент. 1978  года ввода в эксплуатацию. Кадастровый номер 46:21:060404:45. В собственности с 29.09.2016г.</w:t>
      </w:r>
    </w:p>
    <w:p w14:paraId="0A055432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Александровка.</w:t>
      </w:r>
    </w:p>
    <w:p w14:paraId="097BA648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№11(6199) – год ввода в эксплуатацию 1975, глубина 61 м, диаметр трубы 168 мм, емкость башни 25 м3, высота башни 10 м, 1985 года ввода в эксплуатацию. Кадастровый номер 46:21:020103:22. В собственности с 22.01.2016г.</w:t>
      </w:r>
    </w:p>
    <w:p w14:paraId="67A6E0C2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Б) Водопроводная сеть 3,330 км. Способ прокладки – подземная. Диаметр труб 180 мм. Материал асбестоцемент. 1975  года ввода в эксплуатацию. Кадастровый номер 46:21:000000:485. В собственности с 29.09.2016г.</w:t>
      </w:r>
    </w:p>
    <w:p w14:paraId="0809730F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№12(8519) – год ввода в эксплуатацию 1985, глубина 61 м, диаметр трубы 168 мм, емкость башни 25 м3, высота башни 10 м, 1985 года ввода в эксплуатацию. Кадастровый номер 46:21:020107:19. В собственности с 22.01.2016г.</w:t>
      </w:r>
    </w:p>
    <w:p w14:paraId="6D8FAE3C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lastRenderedPageBreak/>
        <w:t>Г) Водопроводная сеть 2,4 км. Способ прокладки – подземная. Диаметр труб 180 мм. Материал асбестоцемент. 1985  года ввода в эксплуатацию. Кадастровый номер 46:21:000000:480. В собственности с 29.09.2016г.</w:t>
      </w:r>
    </w:p>
    <w:p w14:paraId="3C1C1EF2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Грязное.</w:t>
      </w:r>
    </w:p>
    <w:p w14:paraId="1DDBFA2A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№7(5210) – год ввода в эксплуатацию 1971, глубина 53 м, диаметр трубы 141 мм, емкость башни 25 м3, высота башни 10 м, 1971 года ввода в эксплуатацию. Кадастровый номер 46:21:020201:303. В собственности с 22.01.2016г.</w:t>
      </w:r>
    </w:p>
    <w:p w14:paraId="1B18E557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Б) Водопроводная сеть 3,910 км. Способ прокладки – подземная. Диаметр труб 180 мм. Материал асбестоцемент. 1971  года ввода в эксплуатацию. Кадастровый номер 46:21:000000:482. В собственности с 29.09.2016г.</w:t>
      </w:r>
    </w:p>
    <w:p w14:paraId="25230A68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№9(5796) – год ввода в эксплуатацию 1974, глубина 61 м, диаметр трубы 141 мм, емкость башни 25 м3, высота башни 10 м, 1974 года ввода в эксплуатацию. Кадастровый номер 46:21:020406:8. В собственности с 22.01.2016г.</w:t>
      </w:r>
    </w:p>
    <w:p w14:paraId="4C52FC6A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Г) Водопроводная сеть 0,47 км. Способ прокладки – подземная. Диаметр труб 180 мм. Материал асбестоцемент. 1974 года ввода в эксплуатацию. Кадастровый номер 46:21:000000:481. В собственности с 29.09.2016г.</w:t>
      </w:r>
    </w:p>
    <w:p w14:paraId="26AA5709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Д) Скважина №8(8518) – год ввода в эксплуатацию 1985, глубина 65 м, диаметр трубы 168 мм, емкость башни 25 м3, высота башни 10 м, 1985 года ввода в эксплуатацию. Кадастровый номер 46:21:020405:4. В собственности с 22.01.2016г.</w:t>
      </w:r>
    </w:p>
    <w:p w14:paraId="6FD9B6A7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Е) Водопроводная сеть 3,770 км. Способ прокладки – подземная. Диаметр труб 180 мм. Материал асбестоцемент. 1985 года ввода в эксплуатацию. Кадастровый номер 46:21:000000:475. В собственности с 29.09.2016г.</w:t>
      </w:r>
    </w:p>
    <w:p w14:paraId="0E412253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73CE9527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 Петропавловка.</w:t>
      </w:r>
    </w:p>
    <w:p w14:paraId="573CF28D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№1(8538) – год ввода в эксплуатацию 1985, глубина 60 м, диаметр трубы 168 мм, емкость башни 25 м3, высота башни 10 м, 1985 года ввода в эксплуатацию. Кадастровый номер 46:21:060910:10. В собственности с 22.01.2016г.</w:t>
      </w:r>
    </w:p>
    <w:p w14:paraId="5831EEF3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Б) Водопроводная сеть 3,5 км. Способ прокладки – подземная. Диаметр труб 180 мм. Материал асбестоцемент. 1985  года ввода в эксплуатацию. Кадастровый номер 46:21:000000:479. В собственности с 29.09.2016г.</w:t>
      </w:r>
    </w:p>
    <w:p w14:paraId="0EA8D76B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 сельский совет, 2-е Подгородище.</w:t>
      </w:r>
    </w:p>
    <w:p w14:paraId="7E5CD000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№2(3742) – год ввода в эксплуатацию 1966, глубина 56 м, диаметр трубы 141 мм, емкость башни 25 м3, высота башни 10 м, 1966 года ввода в эксплуатацию. Кадастровый номер 46:21:060905:28. В собственности с 23.01.2016г.</w:t>
      </w:r>
    </w:p>
    <w:p w14:paraId="49A48FAD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Б) Водопроводная сеть 2,29 км. Способ прокладки – подземная. Диаметр труб 180 мм. Материал асбестоцемент. 1966  года ввода в эксплуатацию. Кадастровый номер 46:21:000000:486. В собственности с 29.09.2016г.</w:t>
      </w:r>
    </w:p>
    <w:p w14:paraId="4928CD78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 xml:space="preserve">Курская область, Советский район, д. </w:t>
      </w:r>
      <w:proofErr w:type="spellStart"/>
      <w:r w:rsidRPr="0000092C">
        <w:rPr>
          <w:rFonts w:ascii="Times New Roman" w:hAnsi="Times New Roman" w:cs="Times New Roman"/>
          <w:b/>
          <w:sz w:val="21"/>
          <w:szCs w:val="21"/>
        </w:rPr>
        <w:t>Грязноивановка</w:t>
      </w:r>
      <w:proofErr w:type="spellEnd"/>
      <w:r w:rsidRPr="0000092C">
        <w:rPr>
          <w:rFonts w:ascii="Times New Roman" w:hAnsi="Times New Roman" w:cs="Times New Roman"/>
          <w:b/>
          <w:sz w:val="21"/>
          <w:szCs w:val="21"/>
        </w:rPr>
        <w:t>.</w:t>
      </w:r>
    </w:p>
    <w:p w14:paraId="3D5F4478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№10(9740) – год ввода в эксплуатацию 1991, глубина 75 м, диаметр трубы 168 мм, емкость башни 25 м3, высота башни 10 м, 1991 года ввода в эксплуатацию. Кадастровый номер 46:21:020302:7. В собственности с 23.01.2016г.</w:t>
      </w:r>
    </w:p>
    <w:p w14:paraId="0AD27B33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lastRenderedPageBreak/>
        <w:t>Б) Водопроводная сеть 2,25 км. Способ прокладки – подземная. Диаметр труб 180 мм. Материал асбестоцемент. 1991 года ввода в эксплуатацию. Кадастровый номер 46:21:000000:478. В собственности с 29.09.2016г.</w:t>
      </w:r>
    </w:p>
    <w:p w14:paraId="47CD1191" w14:textId="77777777"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127D0CD" w14:textId="77777777" w:rsidR="009353DF" w:rsidRPr="0000092C" w:rsidRDefault="009353DF">
      <w:pPr>
        <w:rPr>
          <w:rFonts w:ascii="Times New Roman" w:hAnsi="Times New Roman" w:cs="Times New Roman"/>
        </w:rPr>
      </w:pPr>
    </w:p>
    <w:sectPr w:rsidR="009353DF" w:rsidRPr="0000092C" w:rsidSect="00A9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2C"/>
    <w:rsid w:val="0000092C"/>
    <w:rsid w:val="009353DF"/>
    <w:rsid w:val="00A94AEA"/>
    <w:rsid w:val="00CE40E5"/>
    <w:rsid w:val="00D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5337"/>
  <w15:docId w15:val="{C7D85908-92ED-4D62-AB9B-A83B8942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Наталья Наталья</cp:lastModifiedBy>
  <cp:revision>2</cp:revision>
  <dcterms:created xsi:type="dcterms:W3CDTF">2023-01-26T08:43:00Z</dcterms:created>
  <dcterms:modified xsi:type="dcterms:W3CDTF">2023-01-26T08:43:00Z</dcterms:modified>
</cp:coreProperties>
</file>