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60C3D" w:rsidRPr="00E60C3D" w:rsidRDefault="00E60C3D" w:rsidP="00E60C3D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60C3D" w:rsidRPr="00E60C3D" w:rsidRDefault="00E60C3D" w:rsidP="00E60C3D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60C3D">
        <w:rPr>
          <w:rFonts w:ascii="Times New Roman" w:eastAsia="Times New Roman" w:hAnsi="Times New Roman" w:cs="Times New Roman"/>
          <w:b/>
          <w:sz w:val="28"/>
        </w:rPr>
        <w:t>СОБРАНИЕ ДЕПУТАТОВ</w:t>
      </w:r>
    </w:p>
    <w:p w:rsidR="00E60C3D" w:rsidRPr="00E60C3D" w:rsidRDefault="00E60C3D" w:rsidP="00E60C3D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60C3D">
        <w:rPr>
          <w:rFonts w:ascii="Times New Roman" w:eastAsia="Times New Roman" w:hAnsi="Times New Roman" w:cs="Times New Roman"/>
          <w:b/>
          <w:sz w:val="28"/>
        </w:rPr>
        <w:t>АЛЕКСАНДРОВСКОГО СЕЛЬСОВЕТА</w:t>
      </w:r>
    </w:p>
    <w:p w:rsidR="00E60C3D" w:rsidRPr="00E60C3D" w:rsidRDefault="00E60C3D" w:rsidP="00E60C3D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60C3D">
        <w:rPr>
          <w:rFonts w:ascii="Times New Roman" w:eastAsia="Times New Roman" w:hAnsi="Times New Roman" w:cs="Times New Roman"/>
          <w:b/>
          <w:sz w:val="28"/>
        </w:rPr>
        <w:t>СОВЕТСКОГО РАЙОНА КУРСКОЙ ОБЛАСТИ</w:t>
      </w:r>
    </w:p>
    <w:p w:rsidR="00E60C3D" w:rsidRPr="00E60C3D" w:rsidRDefault="00E60C3D" w:rsidP="00E60C3D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60C3D" w:rsidRPr="00E60C3D" w:rsidRDefault="00E60C3D" w:rsidP="00E60C3D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30616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E60C3D" w:rsidRPr="00E60C3D" w:rsidRDefault="00E60C3D" w:rsidP="00E60C3D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60C3D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E60C3D" w:rsidRPr="00430616" w:rsidRDefault="00E60C3D" w:rsidP="00E60C3D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30616">
        <w:rPr>
          <w:rFonts w:ascii="Times New Roman" w:eastAsia="Times New Roman" w:hAnsi="Times New Roman" w:cs="Times New Roman"/>
          <w:b/>
          <w:sz w:val="32"/>
          <w:szCs w:val="32"/>
        </w:rPr>
        <w:t xml:space="preserve"> от 30 октября </w:t>
      </w:r>
      <w:proofErr w:type="gramStart"/>
      <w:r w:rsidRPr="00430616">
        <w:rPr>
          <w:rFonts w:ascii="Times New Roman" w:eastAsia="Times New Roman" w:hAnsi="Times New Roman" w:cs="Times New Roman"/>
          <w:b/>
          <w:sz w:val="32"/>
          <w:szCs w:val="32"/>
        </w:rPr>
        <w:t xml:space="preserve">2024  </w:t>
      </w:r>
      <w:r w:rsidRPr="00430616">
        <w:rPr>
          <w:rFonts w:ascii="Times New Roman" w:eastAsia="Segoe UI Symbol" w:hAnsi="Times New Roman" w:cs="Times New Roman"/>
          <w:b/>
          <w:sz w:val="32"/>
          <w:szCs w:val="32"/>
        </w:rPr>
        <w:t>№</w:t>
      </w:r>
      <w:proofErr w:type="gramEnd"/>
      <w:r w:rsidRPr="00430616">
        <w:rPr>
          <w:rFonts w:ascii="Times New Roman" w:eastAsia="Segoe UI Symbol" w:hAnsi="Times New Roman" w:cs="Times New Roman"/>
          <w:b/>
          <w:sz w:val="32"/>
          <w:szCs w:val="32"/>
        </w:rPr>
        <w:t xml:space="preserve"> 23</w:t>
      </w:r>
    </w:p>
    <w:p w:rsidR="00E60C3D" w:rsidRPr="00E60C3D" w:rsidRDefault="00E60C3D" w:rsidP="00E60C3D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60C3D" w:rsidRPr="00E60C3D" w:rsidRDefault="00E60C3D" w:rsidP="00E60C3D">
      <w:pPr>
        <w:spacing w:after="0"/>
        <w:rPr>
          <w:rFonts w:ascii="Times New Roman" w:eastAsia="Times New Roman" w:hAnsi="Times New Roman" w:cs="Times New Roman"/>
          <w:b/>
          <w:bCs/>
          <w:sz w:val="28"/>
        </w:rPr>
      </w:pPr>
      <w:r w:rsidRPr="00E60C3D">
        <w:rPr>
          <w:rFonts w:ascii="Times New Roman" w:eastAsia="Times New Roman" w:hAnsi="Times New Roman" w:cs="Times New Roman"/>
          <w:b/>
          <w:bCs/>
          <w:sz w:val="28"/>
        </w:rPr>
        <w:t>О земельном налоге</w:t>
      </w:r>
    </w:p>
    <w:p w:rsidR="00E60C3D" w:rsidRPr="00E60C3D" w:rsidRDefault="00E60C3D" w:rsidP="00E60C3D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E60C3D" w:rsidRPr="00E60C3D" w:rsidRDefault="00E60C3D" w:rsidP="00E60C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C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В соответствии с главой 31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</w:t>
      </w:r>
      <w:proofErr w:type="gramStart"/>
      <w:r w:rsidRPr="00E60C3D">
        <w:rPr>
          <w:rFonts w:ascii="Times New Roman" w:eastAsiaTheme="minorHAnsi" w:hAnsi="Times New Roman" w:cs="Times New Roman"/>
          <w:sz w:val="28"/>
          <w:szCs w:val="28"/>
          <w:lang w:eastAsia="en-US"/>
        </w:rPr>
        <w:t>»,</w:t>
      </w:r>
      <w:r w:rsidRPr="00E60C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0C3D">
        <w:rPr>
          <w:rFonts w:ascii="Times New Roman" w:eastAsia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  </w:t>
      </w:r>
      <w:proofErr w:type="gramEnd"/>
      <w:r w:rsidRPr="00E60C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Уставом муниципального образования «Александровское сельское поселение» Советского муниципального района Курской области, Собрание депутатов Александровского сельсовета Советского района </w:t>
      </w:r>
      <w:r w:rsidRPr="00E60C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РЕШИЛО</w:t>
      </w:r>
      <w:r w:rsidRPr="00E60C3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60C3D" w:rsidRPr="00E60C3D" w:rsidRDefault="00E60C3D" w:rsidP="00E60C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60C3D" w:rsidRPr="00E60C3D" w:rsidRDefault="00E60C3D" w:rsidP="00E60C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C3D">
        <w:rPr>
          <w:rFonts w:ascii="Times New Roman" w:eastAsia="Times New Roman" w:hAnsi="Times New Roman" w:cs="Times New Roman"/>
          <w:sz w:val="28"/>
          <w:szCs w:val="28"/>
        </w:rPr>
        <w:t xml:space="preserve">1. Ввести на территории муниципального образования «Александровское сельское поселение» Советского муниципального района Курской области земельный налог, который </w:t>
      </w:r>
      <w:r w:rsidRPr="00E60C3D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обязателен к уплате на </w:t>
      </w:r>
      <w:proofErr w:type="gramStart"/>
      <w:r w:rsidRPr="00E60C3D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территории  муниципального</w:t>
      </w:r>
      <w:proofErr w:type="gramEnd"/>
      <w:r w:rsidRPr="00E60C3D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образования.</w:t>
      </w:r>
      <w:r w:rsidRPr="00E60C3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E60C3D" w:rsidRPr="00E60C3D" w:rsidRDefault="00E60C3D" w:rsidP="00E60C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C3D">
        <w:rPr>
          <w:rFonts w:ascii="Times New Roman" w:eastAsia="Times New Roman" w:hAnsi="Times New Roman" w:cs="Times New Roman"/>
          <w:sz w:val="28"/>
          <w:szCs w:val="28"/>
        </w:rPr>
        <w:t>2. Установить налоговые ставки в размерах:</w:t>
      </w:r>
    </w:p>
    <w:p w:rsidR="00E60C3D" w:rsidRPr="00E60C3D" w:rsidRDefault="00E60C3D" w:rsidP="00E60C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C3D">
        <w:rPr>
          <w:rFonts w:ascii="Times New Roman" w:eastAsia="Times New Roman" w:hAnsi="Times New Roman" w:cs="Times New Roman"/>
          <w:sz w:val="28"/>
          <w:szCs w:val="28"/>
        </w:rPr>
        <w:t>1) 0,3 процента в отношении земельных участков:</w:t>
      </w:r>
    </w:p>
    <w:p w:rsidR="00E60C3D" w:rsidRPr="00E60C3D" w:rsidRDefault="00E60C3D" w:rsidP="00E60C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C3D">
        <w:rPr>
          <w:rFonts w:ascii="Times New Roman" w:eastAsia="Times New Roman" w:hAnsi="Times New Roman" w:cs="Times New Roman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E60C3D" w:rsidRPr="00E60C3D" w:rsidRDefault="00E60C3D" w:rsidP="00E60C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C3D">
        <w:rPr>
          <w:rFonts w:ascii="Times New Roman" w:eastAsia="Times New Roman" w:hAnsi="Times New Roman" w:cs="Times New Roman"/>
          <w:sz w:val="28"/>
          <w:szCs w:val="28"/>
        </w:rP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деятельности. и земельных участков. кадастровая стоимость каждого из которых превышает 300 миллионов рублей;</w:t>
      </w:r>
    </w:p>
    <w:p w:rsidR="00E60C3D" w:rsidRPr="00E60C3D" w:rsidRDefault="00E60C3D" w:rsidP="00E60C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E60C3D">
        <w:rPr>
          <w:rFonts w:ascii="Times New Roman" w:eastAsia="Times New Roman" w:hAnsi="Times New Roman" w:cs="Times New Roman"/>
          <w:sz w:val="28"/>
          <w:szCs w:val="28"/>
        </w:rPr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</w:t>
      </w:r>
      <w:r w:rsidRPr="00E60C3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2017 года </w:t>
      </w:r>
      <w:r w:rsidRPr="00E60C3D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E60C3D">
        <w:rPr>
          <w:rFonts w:ascii="Times New Roman" w:eastAsia="Times New Roman" w:hAnsi="Times New Roman" w:cs="Times New Roman"/>
          <w:sz w:val="28"/>
          <w:szCs w:val="28"/>
        </w:rPr>
        <w:t xml:space="preserve"> 217-ФЗ «О ведении гражданами садоводства и огородничества для собственных нужд и о внесении изменений в отдельные законодательные</w:t>
      </w:r>
      <w:r w:rsidRPr="00E60C3D">
        <w:rPr>
          <w:rFonts w:ascii="Times New Roman" w:eastAsia="Times New Roman" w:hAnsi="Times New Roman" w:cs="Times New Roman"/>
          <w:sz w:val="28"/>
        </w:rPr>
        <w:t xml:space="preserve">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E60C3D" w:rsidRPr="00E60C3D" w:rsidRDefault="00E60C3D" w:rsidP="00E60C3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E60C3D">
        <w:rPr>
          <w:rFonts w:ascii="Times New Roman" w:eastAsia="Times New Roman" w:hAnsi="Times New Roman" w:cs="Times New Roman"/>
          <w:sz w:val="28"/>
        </w:rPr>
        <w:t xml:space="preserve">         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E60C3D" w:rsidRPr="00E60C3D" w:rsidRDefault="00E60C3D" w:rsidP="00E60C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E60C3D">
        <w:rPr>
          <w:rFonts w:ascii="Times New Roman" w:eastAsia="Times New Roman" w:hAnsi="Times New Roman" w:cs="Times New Roman"/>
          <w:sz w:val="28"/>
        </w:rPr>
        <w:t>2) 1,5 процента в отношении прочих земельных участков.</w:t>
      </w:r>
    </w:p>
    <w:p w:rsidR="00E60C3D" w:rsidRPr="00E60C3D" w:rsidRDefault="00E60C3D" w:rsidP="00E60C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E60C3D">
        <w:rPr>
          <w:rFonts w:ascii="Times New Roman" w:eastAsia="Times New Roman" w:hAnsi="Times New Roman" w:cs="Times New Roman"/>
          <w:sz w:val="28"/>
        </w:rPr>
        <w:t>3. Налоговым периодом признается календарный год.</w:t>
      </w:r>
    </w:p>
    <w:p w:rsidR="00E60C3D" w:rsidRPr="00E60C3D" w:rsidRDefault="00E60C3D" w:rsidP="00E60C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E60C3D">
        <w:rPr>
          <w:rFonts w:ascii="Times New Roman" w:eastAsia="Times New Roman" w:hAnsi="Times New Roman" w:cs="Times New Roman"/>
          <w:sz w:val="28"/>
        </w:rPr>
        <w:t>4.Отчетными периодами для налогоплательщиков-организаций признаются первый квартал, второй квартал и третий квартал календарного года.</w:t>
      </w:r>
    </w:p>
    <w:p w:rsidR="00E60C3D" w:rsidRPr="00E60C3D" w:rsidRDefault="00E60C3D" w:rsidP="00E60C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E60C3D">
        <w:rPr>
          <w:rFonts w:ascii="Times New Roman" w:eastAsia="Times New Roman" w:hAnsi="Times New Roman" w:cs="Times New Roman"/>
          <w:sz w:val="28"/>
        </w:rPr>
        <w:t xml:space="preserve">5. Установить следующие сроки уплаты платежей по земельному налогу налогоплательщиками - организациями: </w:t>
      </w:r>
    </w:p>
    <w:p w:rsidR="00E60C3D" w:rsidRPr="00E60C3D" w:rsidRDefault="00E60C3D" w:rsidP="00E60C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60C3D">
        <w:rPr>
          <w:rFonts w:ascii="Times New Roman" w:eastAsia="Times New Roman" w:hAnsi="Times New Roman" w:cs="Times New Roman"/>
          <w:sz w:val="28"/>
        </w:rPr>
        <w:t>-</w:t>
      </w:r>
      <w:r w:rsidRPr="00E60C3D">
        <w:rPr>
          <w:rFonts w:ascii="Times New Roman" w:eastAsia="Times New Roman" w:hAnsi="Times New Roman" w:cs="Times New Roman"/>
          <w:sz w:val="28"/>
        </w:rPr>
        <w:tab/>
        <w:t>налог подлежит уплате налогоплательщиками-организациями в срок 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периодом.</w:t>
      </w:r>
    </w:p>
    <w:p w:rsidR="00E60C3D" w:rsidRPr="00E60C3D" w:rsidRDefault="00E60C3D" w:rsidP="00E60C3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E60C3D">
        <w:rPr>
          <w:rFonts w:ascii="Times New Roman" w:eastAsia="Times New Roman" w:hAnsi="Times New Roman" w:cs="Times New Roman"/>
          <w:sz w:val="28"/>
        </w:rPr>
        <w:t>6. Налог и авансовые платежи по налогу уплачиваются налогоплательщиками-организациями в бюджет по месту нахождения земельных участков, признаваемых объектом налогообложения.</w:t>
      </w:r>
    </w:p>
    <w:p w:rsidR="00E60C3D" w:rsidRPr="00E60C3D" w:rsidRDefault="00E60C3D" w:rsidP="00E60C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E60C3D">
        <w:rPr>
          <w:rFonts w:ascii="Times New Roman" w:eastAsia="Times New Roman" w:hAnsi="Times New Roman" w:cs="Times New Roman"/>
          <w:sz w:val="28"/>
        </w:rPr>
        <w:t xml:space="preserve">7. Освободить от уплаты земельного </w:t>
      </w:r>
      <w:proofErr w:type="gramStart"/>
      <w:r w:rsidRPr="00E60C3D">
        <w:rPr>
          <w:rFonts w:ascii="Times New Roman" w:eastAsia="Times New Roman" w:hAnsi="Times New Roman" w:cs="Times New Roman"/>
          <w:sz w:val="28"/>
        </w:rPr>
        <w:t>налога  в</w:t>
      </w:r>
      <w:proofErr w:type="gramEnd"/>
      <w:r w:rsidRPr="00E60C3D">
        <w:rPr>
          <w:rFonts w:ascii="Times New Roman" w:eastAsia="Times New Roman" w:hAnsi="Times New Roman" w:cs="Times New Roman"/>
          <w:sz w:val="28"/>
        </w:rPr>
        <w:t xml:space="preserve"> размере 100 процентов:</w:t>
      </w:r>
    </w:p>
    <w:p w:rsidR="00E60C3D" w:rsidRPr="00E60C3D" w:rsidRDefault="00E60C3D" w:rsidP="00E60C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E60C3D">
        <w:rPr>
          <w:rFonts w:ascii="Times New Roman" w:eastAsia="Times New Roman" w:hAnsi="Times New Roman" w:cs="Times New Roman"/>
          <w:sz w:val="28"/>
        </w:rPr>
        <w:t>лиц, прошедших не менее двух месяцев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и Херсонской областей Российской Федерации и членов их семей;</w:t>
      </w:r>
    </w:p>
    <w:p w:rsidR="00E60C3D" w:rsidRPr="00E60C3D" w:rsidRDefault="00E60C3D" w:rsidP="00E60C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E60C3D">
        <w:rPr>
          <w:rFonts w:ascii="Times New Roman" w:eastAsia="Times New Roman" w:hAnsi="Times New Roman" w:cs="Times New Roman"/>
          <w:sz w:val="28"/>
        </w:rPr>
        <w:t xml:space="preserve">лиц, призванных на военную службу по частичной мобилизации в Вооруженные Силы Российской Федерации в </w:t>
      </w:r>
      <w:proofErr w:type="gramStart"/>
      <w:r w:rsidRPr="00E60C3D">
        <w:rPr>
          <w:rFonts w:ascii="Times New Roman" w:eastAsia="Times New Roman" w:hAnsi="Times New Roman" w:cs="Times New Roman"/>
          <w:sz w:val="28"/>
        </w:rPr>
        <w:t>соответствии  с</w:t>
      </w:r>
      <w:proofErr w:type="gramEnd"/>
      <w:r w:rsidRPr="00E60C3D">
        <w:rPr>
          <w:rFonts w:ascii="Times New Roman" w:eastAsia="Times New Roman" w:hAnsi="Times New Roman" w:cs="Times New Roman"/>
          <w:sz w:val="28"/>
        </w:rPr>
        <w:t xml:space="preserve"> Указом Президента Российской Федерации от 21 сентября 2022 года </w:t>
      </w:r>
      <w:r w:rsidRPr="00E60C3D">
        <w:rPr>
          <w:rFonts w:ascii="Segoe UI Symbol" w:eastAsia="Segoe UI Symbol" w:hAnsi="Segoe UI Symbol" w:cs="Segoe UI Symbol"/>
          <w:sz w:val="28"/>
        </w:rPr>
        <w:t>№</w:t>
      </w:r>
      <w:r w:rsidRPr="00E60C3D">
        <w:rPr>
          <w:rFonts w:ascii="Times New Roman" w:eastAsia="Times New Roman" w:hAnsi="Times New Roman" w:cs="Times New Roman"/>
          <w:sz w:val="28"/>
        </w:rPr>
        <w:t>647 «Об объявлении частичной мобилизации в Российской Федерации» и членов их семей;</w:t>
      </w:r>
    </w:p>
    <w:p w:rsidR="00E60C3D" w:rsidRPr="00E60C3D" w:rsidRDefault="00E60C3D" w:rsidP="00E60C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E60C3D">
        <w:rPr>
          <w:rFonts w:ascii="Times New Roman" w:eastAsia="Times New Roman" w:hAnsi="Times New Roman" w:cs="Times New Roman"/>
          <w:sz w:val="28"/>
        </w:rPr>
        <w:t xml:space="preserve">детей, находящихся на иждивении, родителей и супругов военнослужащих, погибших при прохождении военной службы по краткосрочному контракту и по частичной мобилизации в Вооруженные Силы Российской Федерации в соответствии с Указом Президента Российской Федерации от 21 сентября 2022 года </w:t>
      </w:r>
      <w:r w:rsidRPr="00E60C3D">
        <w:rPr>
          <w:rFonts w:ascii="Segoe UI Symbol" w:eastAsia="Segoe UI Symbol" w:hAnsi="Segoe UI Symbol" w:cs="Segoe UI Symbol"/>
          <w:sz w:val="28"/>
        </w:rPr>
        <w:t>№</w:t>
      </w:r>
      <w:r w:rsidRPr="00E60C3D">
        <w:rPr>
          <w:rFonts w:ascii="Times New Roman" w:eastAsia="Times New Roman" w:hAnsi="Times New Roman" w:cs="Times New Roman"/>
          <w:sz w:val="28"/>
        </w:rPr>
        <w:t xml:space="preserve">647 «Об объявлении частичной мобилизации в Российской Федерации» в зоне проведения специальной военной операции, проводимой Вооруженными Силами Российской Федерации на территориях Украины, Донецкой Народной </w:t>
      </w:r>
      <w:r w:rsidRPr="00E60C3D">
        <w:rPr>
          <w:rFonts w:ascii="Times New Roman" w:eastAsia="Times New Roman" w:hAnsi="Times New Roman" w:cs="Times New Roman"/>
          <w:sz w:val="28"/>
        </w:rPr>
        <w:lastRenderedPageBreak/>
        <w:t>Республики, Луганской Народной Республики, Запорожской и Херсонской областей Российской Федерации.</w:t>
      </w:r>
    </w:p>
    <w:p w:rsidR="00E60C3D" w:rsidRPr="00E60C3D" w:rsidRDefault="00E60C3D" w:rsidP="00E60C3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E60C3D" w:rsidRPr="00E60C3D" w:rsidRDefault="00E60C3D" w:rsidP="00E60C3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E60C3D">
        <w:rPr>
          <w:rFonts w:ascii="Times New Roman" w:eastAsia="Times New Roman" w:hAnsi="Times New Roman" w:cs="Times New Roman"/>
          <w:sz w:val="28"/>
        </w:rPr>
        <w:t xml:space="preserve">     8. Решение Собрания депутатов Александровского сельсовета Советского района от 11 ноября 2019 </w:t>
      </w:r>
      <w:proofErr w:type="gramStart"/>
      <w:r w:rsidRPr="00E60C3D">
        <w:rPr>
          <w:rFonts w:ascii="Times New Roman" w:eastAsia="Times New Roman" w:hAnsi="Times New Roman" w:cs="Times New Roman"/>
          <w:sz w:val="28"/>
        </w:rPr>
        <w:t>года  №</w:t>
      </w:r>
      <w:proofErr w:type="gramEnd"/>
      <w:r w:rsidRPr="00E60C3D">
        <w:rPr>
          <w:rFonts w:ascii="Times New Roman" w:eastAsia="Times New Roman" w:hAnsi="Times New Roman" w:cs="Times New Roman"/>
          <w:sz w:val="28"/>
        </w:rPr>
        <w:t xml:space="preserve"> 20 «О земельном налоге» признать утратившим силу.</w:t>
      </w:r>
    </w:p>
    <w:p w:rsidR="00E60C3D" w:rsidRPr="00E60C3D" w:rsidRDefault="00E60C3D" w:rsidP="00E60C3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60C3D">
        <w:rPr>
          <w:rFonts w:ascii="Times New Roman" w:eastAsia="Times New Roman" w:hAnsi="Times New Roman" w:cs="Times New Roman"/>
          <w:sz w:val="28"/>
        </w:rPr>
        <w:t xml:space="preserve">9. Настоящее решение вступает в </w:t>
      </w:r>
      <w:proofErr w:type="gramStart"/>
      <w:r w:rsidRPr="00E60C3D">
        <w:rPr>
          <w:rFonts w:ascii="Times New Roman" w:eastAsia="Times New Roman" w:hAnsi="Times New Roman" w:cs="Times New Roman"/>
          <w:sz w:val="28"/>
        </w:rPr>
        <w:t>силу  с</w:t>
      </w:r>
      <w:proofErr w:type="gramEnd"/>
      <w:r w:rsidRPr="00E60C3D">
        <w:rPr>
          <w:rFonts w:ascii="Times New Roman" w:eastAsia="Times New Roman" w:hAnsi="Times New Roman" w:cs="Times New Roman"/>
          <w:sz w:val="28"/>
        </w:rPr>
        <w:t xml:space="preserve"> 1 января 2025 года, но не ранее чем по истечении одного месяца со дня его официального опубликования.</w:t>
      </w:r>
    </w:p>
    <w:p w:rsidR="00E60C3D" w:rsidRPr="00E60C3D" w:rsidRDefault="00E60C3D" w:rsidP="00E60C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60C3D">
        <w:rPr>
          <w:rFonts w:ascii="Times New Roman" w:eastAsia="Times New Roman" w:hAnsi="Times New Roman" w:cs="Times New Roman"/>
          <w:sz w:val="28"/>
        </w:rPr>
        <w:t xml:space="preserve">                  </w:t>
      </w:r>
    </w:p>
    <w:p w:rsidR="00E60C3D" w:rsidRPr="00E60C3D" w:rsidRDefault="00E60C3D" w:rsidP="00E60C3D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E60C3D" w:rsidRPr="00E60C3D" w:rsidRDefault="00E60C3D" w:rsidP="00E60C3D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E60C3D" w:rsidRPr="00E60C3D" w:rsidRDefault="00E60C3D" w:rsidP="00E60C3D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E60C3D" w:rsidRPr="00E60C3D" w:rsidRDefault="00E60C3D" w:rsidP="00E60C3D">
      <w:pPr>
        <w:spacing w:after="0"/>
        <w:rPr>
          <w:rFonts w:ascii="Times New Roman" w:eastAsia="Times New Roman" w:hAnsi="Times New Roman" w:cs="Times New Roman"/>
          <w:sz w:val="28"/>
        </w:rPr>
      </w:pPr>
      <w:r w:rsidRPr="00E60C3D">
        <w:rPr>
          <w:rFonts w:ascii="Times New Roman" w:eastAsia="Times New Roman" w:hAnsi="Times New Roman" w:cs="Times New Roman"/>
          <w:sz w:val="28"/>
        </w:rPr>
        <w:t xml:space="preserve">Председатель Собрания </w:t>
      </w:r>
    </w:p>
    <w:p w:rsidR="00E60C3D" w:rsidRPr="00E60C3D" w:rsidRDefault="00E60C3D" w:rsidP="00E60C3D">
      <w:pPr>
        <w:spacing w:after="0"/>
        <w:rPr>
          <w:rFonts w:ascii="Times New Roman" w:eastAsia="Times New Roman" w:hAnsi="Times New Roman" w:cs="Times New Roman"/>
          <w:sz w:val="28"/>
        </w:rPr>
      </w:pPr>
      <w:r w:rsidRPr="00E60C3D">
        <w:rPr>
          <w:rFonts w:ascii="Times New Roman" w:eastAsia="Times New Roman" w:hAnsi="Times New Roman" w:cs="Times New Roman"/>
          <w:sz w:val="28"/>
        </w:rPr>
        <w:t xml:space="preserve">депутатов Александровского сельсовета </w:t>
      </w:r>
    </w:p>
    <w:p w:rsidR="00E60C3D" w:rsidRPr="00E60C3D" w:rsidRDefault="00E60C3D" w:rsidP="00E60C3D">
      <w:pPr>
        <w:spacing w:after="0"/>
        <w:rPr>
          <w:rFonts w:ascii="Times New Roman" w:eastAsia="Times New Roman" w:hAnsi="Times New Roman" w:cs="Times New Roman"/>
          <w:sz w:val="28"/>
        </w:rPr>
      </w:pPr>
      <w:r w:rsidRPr="00E60C3D">
        <w:rPr>
          <w:rFonts w:ascii="Times New Roman" w:eastAsia="Times New Roman" w:hAnsi="Times New Roman" w:cs="Times New Roman"/>
          <w:sz w:val="28"/>
        </w:rPr>
        <w:t xml:space="preserve">Советского района                                                             </w:t>
      </w:r>
      <w:proofErr w:type="spellStart"/>
      <w:r w:rsidRPr="00E60C3D">
        <w:rPr>
          <w:rFonts w:ascii="Times New Roman" w:eastAsia="Times New Roman" w:hAnsi="Times New Roman" w:cs="Times New Roman"/>
          <w:sz w:val="28"/>
        </w:rPr>
        <w:t>С.Н.Положенцев</w:t>
      </w:r>
      <w:proofErr w:type="spellEnd"/>
    </w:p>
    <w:p w:rsidR="00E60C3D" w:rsidRPr="00E60C3D" w:rsidRDefault="00E60C3D" w:rsidP="00E60C3D">
      <w:pPr>
        <w:spacing w:after="0"/>
        <w:rPr>
          <w:rFonts w:ascii="Times New Roman" w:eastAsia="Times New Roman" w:hAnsi="Times New Roman" w:cs="Times New Roman"/>
          <w:sz w:val="28"/>
        </w:rPr>
      </w:pPr>
      <w:r w:rsidRPr="00E60C3D">
        <w:rPr>
          <w:rFonts w:ascii="Times New Roman" w:eastAsia="Times New Roman" w:hAnsi="Times New Roman" w:cs="Times New Roman"/>
          <w:sz w:val="28"/>
        </w:rPr>
        <w:t xml:space="preserve">Глава Александровского сельсовета </w:t>
      </w:r>
    </w:p>
    <w:p w:rsidR="00E60C3D" w:rsidRPr="00E60C3D" w:rsidRDefault="00E60C3D" w:rsidP="00E60C3D">
      <w:pPr>
        <w:spacing w:after="0"/>
        <w:rPr>
          <w:rFonts w:ascii="Times New Roman" w:eastAsia="Times New Roman" w:hAnsi="Times New Roman" w:cs="Times New Roman"/>
          <w:sz w:val="28"/>
        </w:rPr>
      </w:pPr>
      <w:r w:rsidRPr="00E60C3D">
        <w:rPr>
          <w:rFonts w:ascii="Times New Roman" w:eastAsia="Times New Roman" w:hAnsi="Times New Roman" w:cs="Times New Roman"/>
          <w:sz w:val="28"/>
        </w:rPr>
        <w:t xml:space="preserve">Советского района                                                             </w:t>
      </w:r>
      <w:proofErr w:type="spellStart"/>
      <w:r w:rsidRPr="00E60C3D">
        <w:rPr>
          <w:rFonts w:ascii="Times New Roman" w:eastAsia="Times New Roman" w:hAnsi="Times New Roman" w:cs="Times New Roman"/>
          <w:sz w:val="28"/>
        </w:rPr>
        <w:t>Н.Н.Митирёв</w:t>
      </w:r>
      <w:proofErr w:type="spellEnd"/>
    </w:p>
    <w:p w:rsidR="0015626A" w:rsidRDefault="0015626A">
      <w:pPr>
        <w:spacing w:after="0"/>
        <w:rPr>
          <w:rFonts w:ascii="Times New Roman" w:eastAsia="Times New Roman" w:hAnsi="Times New Roman" w:cs="Times New Roman"/>
          <w:sz w:val="28"/>
        </w:rPr>
      </w:pPr>
    </w:p>
    <w:sectPr w:rsidR="00156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626A"/>
    <w:rsid w:val="00006009"/>
    <w:rsid w:val="000430F0"/>
    <w:rsid w:val="00057FC5"/>
    <w:rsid w:val="000A4A4F"/>
    <w:rsid w:val="0015626A"/>
    <w:rsid w:val="00417195"/>
    <w:rsid w:val="00430616"/>
    <w:rsid w:val="00553326"/>
    <w:rsid w:val="005E6839"/>
    <w:rsid w:val="007D7C29"/>
    <w:rsid w:val="00C17443"/>
    <w:rsid w:val="00D7467D"/>
    <w:rsid w:val="00E60C3D"/>
    <w:rsid w:val="00F1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E60E9-7581-4204-812D-D8278D10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Солянина</cp:lastModifiedBy>
  <cp:revision>9</cp:revision>
  <cp:lastPrinted>2024-11-14T09:02:00Z</cp:lastPrinted>
  <dcterms:created xsi:type="dcterms:W3CDTF">2024-10-20T20:20:00Z</dcterms:created>
  <dcterms:modified xsi:type="dcterms:W3CDTF">2024-11-18T07:54:00Z</dcterms:modified>
</cp:coreProperties>
</file>