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F" w:rsidRPr="000E7310" w:rsidRDefault="008744EC" w:rsidP="00F03B7F">
      <w:pPr>
        <w:spacing w:after="0" w:line="240" w:lineRule="auto"/>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 xml:space="preserve">СОБРАНИЕ ДЕПУТАТОВ </w:t>
      </w:r>
    </w:p>
    <w:p w:rsidR="008744EC" w:rsidRPr="000E7310" w:rsidRDefault="00AE4477" w:rsidP="00F03B7F">
      <w:pPr>
        <w:spacing w:after="0" w:line="240" w:lineRule="auto"/>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АЛЕКСАНДРОВСКОГО</w:t>
      </w:r>
      <w:r w:rsidR="008744EC" w:rsidRPr="000E7310">
        <w:rPr>
          <w:rFonts w:ascii="Arial" w:eastAsia="Times New Roman" w:hAnsi="Arial" w:cs="Arial"/>
          <w:b/>
          <w:sz w:val="32"/>
          <w:szCs w:val="32"/>
          <w:lang w:eastAsia="ru-RU"/>
        </w:rPr>
        <w:t xml:space="preserve"> СЕЛЬСОВЕТА</w:t>
      </w:r>
    </w:p>
    <w:p w:rsidR="008744EC" w:rsidRPr="000E7310" w:rsidRDefault="00F22EE2" w:rsidP="00F03B7F">
      <w:pPr>
        <w:spacing w:after="0" w:line="240" w:lineRule="auto"/>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 xml:space="preserve">СОВЕТСКОГО РАЙОНА </w:t>
      </w:r>
      <w:r w:rsidR="008744EC" w:rsidRPr="000E7310">
        <w:rPr>
          <w:rFonts w:ascii="Arial" w:eastAsia="Times New Roman" w:hAnsi="Arial" w:cs="Arial"/>
          <w:b/>
          <w:sz w:val="32"/>
          <w:szCs w:val="32"/>
          <w:lang w:eastAsia="ru-RU"/>
        </w:rPr>
        <w:t>КУРСКОЙ ОБЛАСТИ</w:t>
      </w:r>
    </w:p>
    <w:p w:rsidR="008744EC" w:rsidRPr="000E7310" w:rsidRDefault="008744EC" w:rsidP="00F03B7F">
      <w:pPr>
        <w:spacing w:after="0" w:line="240" w:lineRule="auto"/>
        <w:jc w:val="center"/>
        <w:rPr>
          <w:rFonts w:ascii="Arial" w:eastAsia="Times New Roman" w:hAnsi="Arial" w:cs="Arial"/>
          <w:b/>
          <w:sz w:val="32"/>
          <w:szCs w:val="32"/>
          <w:lang w:eastAsia="ru-RU"/>
        </w:rPr>
      </w:pPr>
    </w:p>
    <w:p w:rsidR="008744EC" w:rsidRPr="000E7310" w:rsidRDefault="008744EC" w:rsidP="00F03B7F">
      <w:pPr>
        <w:spacing w:after="0" w:line="240" w:lineRule="auto"/>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РЕШЕНИЕ</w:t>
      </w:r>
    </w:p>
    <w:p w:rsidR="008A2998" w:rsidRPr="000E7310" w:rsidRDefault="008744EC" w:rsidP="008A2998">
      <w:pPr>
        <w:spacing w:after="0" w:line="240" w:lineRule="auto"/>
        <w:rPr>
          <w:rFonts w:ascii="Arial" w:eastAsia="Times New Roman" w:hAnsi="Arial" w:cs="Arial"/>
          <w:b/>
          <w:color w:val="FF0000"/>
          <w:sz w:val="32"/>
          <w:szCs w:val="32"/>
          <w:lang w:eastAsia="ru-RU"/>
        </w:rPr>
      </w:pPr>
      <w:r w:rsidRPr="000E7310">
        <w:rPr>
          <w:rFonts w:ascii="Arial" w:eastAsia="Times New Roman" w:hAnsi="Arial" w:cs="Arial"/>
          <w:b/>
          <w:color w:val="FF0000"/>
          <w:sz w:val="32"/>
          <w:szCs w:val="32"/>
          <w:lang w:eastAsia="ru-RU"/>
        </w:rPr>
        <w:t xml:space="preserve">  </w:t>
      </w:r>
    </w:p>
    <w:p w:rsidR="008A2998" w:rsidRPr="000E7310" w:rsidRDefault="008A2998" w:rsidP="008A2998">
      <w:pPr>
        <w:spacing w:after="0" w:line="240" w:lineRule="auto"/>
        <w:rPr>
          <w:rFonts w:ascii="Arial" w:eastAsia="Times New Roman" w:hAnsi="Arial" w:cs="Arial"/>
          <w:b/>
          <w:color w:val="FF0000"/>
          <w:sz w:val="32"/>
          <w:szCs w:val="32"/>
          <w:lang w:eastAsia="ru-RU"/>
        </w:rPr>
      </w:pPr>
    </w:p>
    <w:p w:rsidR="008744EC" w:rsidRPr="000E7310" w:rsidRDefault="008A2998" w:rsidP="00F03B7F">
      <w:pPr>
        <w:spacing w:after="0" w:line="240" w:lineRule="auto"/>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от 11</w:t>
      </w:r>
      <w:r w:rsidR="00F22EE2" w:rsidRPr="000E7310">
        <w:rPr>
          <w:rFonts w:ascii="Arial" w:eastAsia="Times New Roman" w:hAnsi="Arial" w:cs="Arial"/>
          <w:b/>
          <w:sz w:val="32"/>
          <w:szCs w:val="32"/>
          <w:lang w:eastAsia="ru-RU"/>
        </w:rPr>
        <w:t xml:space="preserve"> ноября</w:t>
      </w:r>
      <w:r w:rsidR="008744EC" w:rsidRPr="000E7310">
        <w:rPr>
          <w:rFonts w:ascii="Arial" w:eastAsia="Times New Roman" w:hAnsi="Arial" w:cs="Arial"/>
          <w:b/>
          <w:sz w:val="32"/>
          <w:szCs w:val="32"/>
          <w:lang w:eastAsia="ru-RU"/>
        </w:rPr>
        <w:t xml:space="preserve"> 201</w:t>
      </w:r>
      <w:r w:rsidR="00F22EE2" w:rsidRPr="000E7310">
        <w:rPr>
          <w:rFonts w:ascii="Arial" w:eastAsia="Times New Roman" w:hAnsi="Arial" w:cs="Arial"/>
          <w:b/>
          <w:sz w:val="32"/>
          <w:szCs w:val="32"/>
          <w:lang w:eastAsia="ru-RU"/>
        </w:rPr>
        <w:t>9</w:t>
      </w:r>
      <w:r w:rsidR="008744EC" w:rsidRPr="000E7310">
        <w:rPr>
          <w:rFonts w:ascii="Arial" w:eastAsia="Times New Roman" w:hAnsi="Arial" w:cs="Arial"/>
          <w:b/>
          <w:sz w:val="32"/>
          <w:szCs w:val="32"/>
          <w:lang w:eastAsia="ru-RU"/>
        </w:rPr>
        <w:t xml:space="preserve"> года              № </w:t>
      </w:r>
      <w:r w:rsidR="00F22EE2" w:rsidRPr="000E7310">
        <w:rPr>
          <w:rFonts w:ascii="Arial" w:eastAsia="Times New Roman" w:hAnsi="Arial" w:cs="Arial"/>
          <w:b/>
          <w:sz w:val="32"/>
          <w:szCs w:val="32"/>
          <w:lang w:eastAsia="ru-RU"/>
        </w:rPr>
        <w:t>21</w:t>
      </w:r>
    </w:p>
    <w:p w:rsidR="008744EC" w:rsidRPr="000E7310" w:rsidRDefault="008744EC" w:rsidP="00F03B7F">
      <w:pPr>
        <w:spacing w:after="0" w:line="240" w:lineRule="auto"/>
        <w:ind w:right="4675"/>
        <w:jc w:val="center"/>
        <w:rPr>
          <w:rFonts w:ascii="Arial" w:eastAsia="Times New Roman" w:hAnsi="Arial" w:cs="Arial"/>
          <w:b/>
          <w:color w:val="FF0000"/>
          <w:sz w:val="32"/>
          <w:szCs w:val="32"/>
          <w:lang w:eastAsia="ru-RU"/>
        </w:rPr>
      </w:pPr>
    </w:p>
    <w:p w:rsidR="00E9385F" w:rsidRPr="000E7310" w:rsidRDefault="008744EC" w:rsidP="00E9385F">
      <w:pPr>
        <w:spacing w:after="0" w:line="240" w:lineRule="auto"/>
        <w:ind w:right="56"/>
        <w:jc w:val="center"/>
        <w:rPr>
          <w:rFonts w:ascii="Arial" w:eastAsia="Times New Roman" w:hAnsi="Arial" w:cs="Arial"/>
          <w:b/>
          <w:sz w:val="32"/>
          <w:szCs w:val="32"/>
          <w:lang w:eastAsia="ru-RU"/>
        </w:rPr>
      </w:pPr>
      <w:r w:rsidRPr="000E7310">
        <w:rPr>
          <w:rFonts w:ascii="Arial" w:eastAsia="Times New Roman" w:hAnsi="Arial" w:cs="Arial"/>
          <w:b/>
          <w:sz w:val="32"/>
          <w:szCs w:val="32"/>
          <w:lang w:eastAsia="ru-RU"/>
        </w:rPr>
        <w:t xml:space="preserve">Об </w:t>
      </w:r>
      <w:r w:rsidR="00E9385F" w:rsidRPr="000E7310">
        <w:rPr>
          <w:rFonts w:ascii="Arial" w:eastAsia="Times New Roman" w:hAnsi="Arial" w:cs="Arial"/>
          <w:b/>
          <w:sz w:val="32"/>
          <w:szCs w:val="32"/>
          <w:lang w:eastAsia="ru-RU"/>
        </w:rPr>
        <w:t>актуализации</w:t>
      </w:r>
      <w:proofErr w:type="gramStart"/>
      <w:r w:rsidR="00E9385F" w:rsidRPr="000E7310">
        <w:rPr>
          <w:rFonts w:ascii="Arial" w:eastAsia="Times New Roman" w:hAnsi="Arial" w:cs="Arial"/>
          <w:b/>
          <w:sz w:val="32"/>
          <w:szCs w:val="32"/>
          <w:lang w:eastAsia="ru-RU"/>
        </w:rPr>
        <w:t>«</w:t>
      </w:r>
      <w:r w:rsidRPr="000E7310">
        <w:rPr>
          <w:rFonts w:ascii="Arial" w:eastAsia="Times New Roman" w:hAnsi="Arial" w:cs="Arial"/>
          <w:b/>
          <w:sz w:val="32"/>
          <w:szCs w:val="32"/>
          <w:lang w:eastAsia="ru-RU"/>
        </w:rPr>
        <w:t>П</w:t>
      </w:r>
      <w:proofErr w:type="gramEnd"/>
      <w:r w:rsidRPr="000E7310">
        <w:rPr>
          <w:rFonts w:ascii="Arial" w:eastAsia="Times New Roman" w:hAnsi="Arial" w:cs="Arial"/>
          <w:b/>
          <w:sz w:val="32"/>
          <w:szCs w:val="32"/>
          <w:lang w:eastAsia="ru-RU"/>
        </w:rPr>
        <w:t xml:space="preserve">рограммы </w:t>
      </w:r>
      <w:r w:rsidR="002E01DF" w:rsidRPr="000E7310">
        <w:rPr>
          <w:rFonts w:ascii="Arial" w:eastAsia="Times New Roman" w:hAnsi="Arial" w:cs="Arial"/>
          <w:b/>
          <w:sz w:val="32"/>
          <w:szCs w:val="32"/>
          <w:lang w:eastAsia="ru-RU"/>
        </w:rPr>
        <w:t>к</w:t>
      </w:r>
      <w:r w:rsidRPr="000E7310">
        <w:rPr>
          <w:rFonts w:ascii="Arial" w:eastAsia="Times New Roman" w:hAnsi="Arial" w:cs="Arial"/>
          <w:b/>
          <w:sz w:val="32"/>
          <w:szCs w:val="32"/>
          <w:lang w:eastAsia="ru-RU"/>
        </w:rPr>
        <w:t>омплексного развития систем коммунальной инфраструктуры муниципального образования «</w:t>
      </w:r>
      <w:r w:rsidR="00AE4477" w:rsidRPr="000E7310">
        <w:rPr>
          <w:rFonts w:ascii="Arial" w:eastAsia="Times New Roman" w:hAnsi="Arial" w:cs="Arial"/>
          <w:b/>
          <w:sz w:val="32"/>
          <w:szCs w:val="32"/>
          <w:lang w:eastAsia="ru-RU"/>
        </w:rPr>
        <w:t>Александровский</w:t>
      </w:r>
      <w:r w:rsidRPr="000E7310">
        <w:rPr>
          <w:rFonts w:ascii="Arial" w:eastAsia="Times New Roman" w:hAnsi="Arial" w:cs="Arial"/>
          <w:b/>
          <w:sz w:val="32"/>
          <w:szCs w:val="32"/>
          <w:lang w:eastAsia="ru-RU"/>
        </w:rPr>
        <w:t xml:space="preserve"> сельсовет» Советского района Курской области 2015-2023 гг.</w:t>
      </w:r>
      <w:r w:rsidR="00E9385F" w:rsidRPr="000E7310">
        <w:rPr>
          <w:rFonts w:ascii="Arial" w:eastAsia="Times New Roman" w:hAnsi="Arial" w:cs="Arial"/>
          <w:b/>
          <w:sz w:val="32"/>
          <w:szCs w:val="32"/>
          <w:lang w:eastAsia="ru-RU"/>
        </w:rPr>
        <w:t xml:space="preserve">» </w:t>
      </w:r>
    </w:p>
    <w:p w:rsidR="008744EC" w:rsidRPr="000E7310" w:rsidRDefault="008744EC" w:rsidP="00E9385F">
      <w:pPr>
        <w:spacing w:after="0" w:line="240" w:lineRule="auto"/>
        <w:ind w:right="56"/>
        <w:jc w:val="center"/>
        <w:rPr>
          <w:rFonts w:ascii="Arial" w:eastAsia="Times New Roman" w:hAnsi="Arial" w:cs="Arial"/>
          <w:b/>
          <w:sz w:val="32"/>
          <w:szCs w:val="32"/>
          <w:lang w:eastAsia="ru-RU"/>
        </w:rPr>
      </w:pPr>
    </w:p>
    <w:p w:rsidR="008744EC" w:rsidRPr="000E7310" w:rsidRDefault="008744EC" w:rsidP="008744EC">
      <w:pPr>
        <w:spacing w:after="0" w:line="240" w:lineRule="auto"/>
        <w:rPr>
          <w:rFonts w:ascii="Arial" w:eastAsia="Times New Roman" w:hAnsi="Arial" w:cs="Arial"/>
          <w:sz w:val="32"/>
          <w:szCs w:val="32"/>
          <w:lang w:eastAsia="ru-RU"/>
        </w:rPr>
      </w:pPr>
    </w:p>
    <w:p w:rsidR="008744EC" w:rsidRPr="000E7310" w:rsidRDefault="00E9385F" w:rsidP="00F22EE2">
      <w:p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gramStart"/>
      <w:r w:rsidRPr="000E7310">
        <w:rPr>
          <w:rFonts w:ascii="Arial" w:eastAsia="Times New Roman" w:hAnsi="Arial" w:cs="Arial"/>
          <w:sz w:val="24"/>
          <w:szCs w:val="24"/>
          <w:lang w:eastAsia="ru-RU"/>
        </w:rPr>
        <w:t>В соответствии с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Федерального агентства по строительству и жилищно-коммунальному хозяйству от 01.10.2013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приказом Минрегионразвития РФ от 06.05.2011 года № 204 «О</w:t>
      </w:r>
      <w:proofErr w:type="gramEnd"/>
      <w:r w:rsidRPr="000E7310">
        <w:rPr>
          <w:rFonts w:ascii="Arial" w:eastAsia="Times New Roman" w:hAnsi="Arial" w:cs="Arial"/>
          <w:sz w:val="24"/>
          <w:szCs w:val="24"/>
          <w:lang w:eastAsia="ru-RU"/>
        </w:rPr>
        <w:t xml:space="preserve">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w:t>
      </w:r>
      <w:r w:rsidR="004B1F3E" w:rsidRPr="000E7310">
        <w:rPr>
          <w:rFonts w:ascii="Arial" w:eastAsia="Times New Roman" w:hAnsi="Arial" w:cs="Arial"/>
          <w:sz w:val="24"/>
          <w:szCs w:val="24"/>
          <w:lang w:eastAsia="ru-RU"/>
        </w:rPr>
        <w:t xml:space="preserve"> «</w:t>
      </w:r>
      <w:r w:rsidR="00AE4477" w:rsidRPr="000E7310">
        <w:rPr>
          <w:rFonts w:ascii="Arial" w:eastAsia="Times New Roman" w:hAnsi="Arial" w:cs="Arial"/>
          <w:sz w:val="24"/>
          <w:szCs w:val="24"/>
          <w:lang w:eastAsia="ru-RU"/>
        </w:rPr>
        <w:t>Александровский</w:t>
      </w:r>
      <w:r w:rsidR="004B1F3E" w:rsidRPr="000E7310">
        <w:rPr>
          <w:rFonts w:ascii="Arial" w:eastAsia="Times New Roman" w:hAnsi="Arial" w:cs="Arial"/>
          <w:sz w:val="24"/>
          <w:szCs w:val="24"/>
          <w:lang w:eastAsia="ru-RU"/>
        </w:rPr>
        <w:t xml:space="preserve"> сельсовет» Советского района, Собрание депутатов </w:t>
      </w:r>
      <w:r w:rsidR="00AE4477" w:rsidRPr="000E7310">
        <w:rPr>
          <w:rFonts w:ascii="Arial" w:eastAsia="Times New Roman" w:hAnsi="Arial" w:cs="Arial"/>
          <w:sz w:val="24"/>
          <w:szCs w:val="24"/>
          <w:lang w:eastAsia="ru-RU"/>
        </w:rPr>
        <w:t>Александровского</w:t>
      </w:r>
      <w:r w:rsidR="004B1F3E" w:rsidRPr="000E7310">
        <w:rPr>
          <w:rFonts w:ascii="Arial" w:eastAsia="Times New Roman" w:hAnsi="Arial" w:cs="Arial"/>
          <w:sz w:val="24"/>
          <w:szCs w:val="24"/>
          <w:lang w:eastAsia="ru-RU"/>
        </w:rPr>
        <w:t xml:space="preserve"> сельсовета Советского района</w:t>
      </w:r>
      <w:r w:rsidR="00B37F34" w:rsidRPr="000E7310">
        <w:rPr>
          <w:rFonts w:ascii="Arial" w:eastAsia="Times New Roman" w:hAnsi="Arial" w:cs="Arial"/>
          <w:sz w:val="24"/>
          <w:szCs w:val="24"/>
          <w:lang w:eastAsia="ru-RU"/>
        </w:rPr>
        <w:t xml:space="preserve"> </w:t>
      </w:r>
      <w:r w:rsidR="008744EC" w:rsidRPr="000E7310">
        <w:rPr>
          <w:rFonts w:ascii="Arial" w:eastAsia="Times New Roman" w:hAnsi="Arial" w:cs="Arial"/>
          <w:b/>
          <w:sz w:val="24"/>
          <w:szCs w:val="24"/>
          <w:lang w:eastAsia="ru-RU"/>
        </w:rPr>
        <w:t>РЕШИЛО:</w:t>
      </w:r>
    </w:p>
    <w:p w:rsidR="008744EC" w:rsidRPr="000E7310" w:rsidRDefault="008744EC" w:rsidP="008744EC">
      <w:pPr>
        <w:autoSpaceDE w:val="0"/>
        <w:autoSpaceDN w:val="0"/>
        <w:adjustRightInd w:val="0"/>
        <w:spacing w:after="120" w:line="240" w:lineRule="auto"/>
        <w:ind w:firstLine="709"/>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1. </w:t>
      </w:r>
      <w:r w:rsidR="004B1F3E" w:rsidRPr="000E7310">
        <w:rPr>
          <w:rFonts w:ascii="Arial" w:eastAsia="Times New Roman" w:hAnsi="Arial" w:cs="Arial"/>
          <w:sz w:val="24"/>
          <w:szCs w:val="24"/>
          <w:lang w:eastAsia="ru-RU"/>
        </w:rPr>
        <w:t>Внести изменения в П</w:t>
      </w:r>
      <w:r w:rsidRPr="000E7310">
        <w:rPr>
          <w:rFonts w:ascii="Arial" w:eastAsia="Times New Roman" w:hAnsi="Arial" w:cs="Arial"/>
          <w:sz w:val="24"/>
          <w:szCs w:val="24"/>
          <w:lang w:eastAsia="ru-RU"/>
        </w:rPr>
        <w:t>рограмму комплексного развития систем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 на 201</w:t>
      </w:r>
      <w:r w:rsidR="004B1F3E" w:rsidRPr="000E7310">
        <w:rPr>
          <w:rFonts w:ascii="Arial" w:eastAsia="Times New Roman" w:hAnsi="Arial" w:cs="Arial"/>
          <w:sz w:val="24"/>
          <w:szCs w:val="24"/>
          <w:lang w:eastAsia="ru-RU"/>
        </w:rPr>
        <w:t xml:space="preserve">5-2023 годы, утвержденную решением Собрания депутатов </w:t>
      </w:r>
      <w:r w:rsidR="00AE4477" w:rsidRPr="000E7310">
        <w:rPr>
          <w:rFonts w:ascii="Arial" w:eastAsia="Times New Roman" w:hAnsi="Arial" w:cs="Arial"/>
          <w:sz w:val="24"/>
          <w:szCs w:val="24"/>
          <w:lang w:eastAsia="ru-RU"/>
        </w:rPr>
        <w:t>Александровского</w:t>
      </w:r>
      <w:r w:rsidR="004B1F3E" w:rsidRPr="000E7310">
        <w:rPr>
          <w:rFonts w:ascii="Arial" w:eastAsia="Times New Roman" w:hAnsi="Arial" w:cs="Arial"/>
          <w:sz w:val="24"/>
          <w:szCs w:val="24"/>
          <w:lang w:eastAsia="ru-RU"/>
        </w:rPr>
        <w:t xml:space="preserve"> сельсовета Советского района от</w:t>
      </w:r>
      <w:r w:rsidR="00C30C69" w:rsidRPr="000E7310">
        <w:rPr>
          <w:rFonts w:ascii="Arial" w:eastAsia="Times New Roman" w:hAnsi="Arial" w:cs="Arial"/>
          <w:sz w:val="24"/>
          <w:szCs w:val="24"/>
          <w:lang w:eastAsia="ru-RU"/>
        </w:rPr>
        <w:t xml:space="preserve"> </w:t>
      </w:r>
      <w:r w:rsidR="004B1F3E" w:rsidRPr="000E7310">
        <w:rPr>
          <w:rFonts w:ascii="Arial" w:eastAsia="Times New Roman" w:hAnsi="Arial" w:cs="Arial"/>
          <w:sz w:val="24"/>
          <w:szCs w:val="24"/>
          <w:lang w:eastAsia="ru-RU"/>
        </w:rPr>
        <w:t>31.08.201</w:t>
      </w:r>
      <w:r w:rsidR="00A879C9" w:rsidRPr="000E7310">
        <w:rPr>
          <w:rFonts w:ascii="Arial" w:eastAsia="Times New Roman" w:hAnsi="Arial" w:cs="Arial"/>
          <w:sz w:val="24"/>
          <w:szCs w:val="24"/>
          <w:lang w:eastAsia="ru-RU"/>
        </w:rPr>
        <w:t>5 №34, изложив её в новой редакции согласно приложению к настоящему решению.</w:t>
      </w:r>
    </w:p>
    <w:p w:rsidR="008744EC" w:rsidRPr="000E7310" w:rsidRDefault="008744EC" w:rsidP="00F22EE2">
      <w:pPr>
        <w:autoSpaceDE w:val="0"/>
        <w:autoSpaceDN w:val="0"/>
        <w:adjustRightInd w:val="0"/>
        <w:spacing w:after="120" w:line="240" w:lineRule="auto"/>
        <w:ind w:firstLine="709"/>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2. Настоящее </w:t>
      </w:r>
      <w:r w:rsidR="00A879C9" w:rsidRPr="000E7310">
        <w:rPr>
          <w:rFonts w:ascii="Arial" w:eastAsia="Times New Roman" w:hAnsi="Arial" w:cs="Arial"/>
          <w:sz w:val="24"/>
          <w:szCs w:val="24"/>
          <w:lang w:eastAsia="ru-RU"/>
        </w:rPr>
        <w:t>решение</w:t>
      </w:r>
      <w:r w:rsidRPr="000E7310">
        <w:rPr>
          <w:rFonts w:ascii="Arial" w:eastAsia="Times New Roman" w:hAnsi="Arial" w:cs="Arial"/>
          <w:sz w:val="24"/>
          <w:szCs w:val="24"/>
          <w:lang w:eastAsia="ru-RU"/>
        </w:rPr>
        <w:t xml:space="preserve"> вступает в силу со дня подписания.</w:t>
      </w:r>
    </w:p>
    <w:p w:rsidR="008744EC" w:rsidRPr="000E7310" w:rsidRDefault="00A879C9"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Председатель Собрания депутатов</w:t>
      </w:r>
    </w:p>
    <w:p w:rsidR="00A879C9" w:rsidRPr="000E7310" w:rsidRDefault="00AE4477"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Александровского</w:t>
      </w:r>
      <w:r w:rsidR="00A879C9" w:rsidRPr="000E7310">
        <w:rPr>
          <w:rFonts w:ascii="Arial" w:eastAsia="Times New Roman" w:hAnsi="Arial" w:cs="Arial"/>
          <w:sz w:val="24"/>
          <w:szCs w:val="24"/>
          <w:lang w:eastAsia="ru-RU"/>
        </w:rPr>
        <w:t xml:space="preserve"> сельсовета Советского района    </w:t>
      </w:r>
      <w:r w:rsidR="00B37F34" w:rsidRPr="000E7310">
        <w:rPr>
          <w:rFonts w:ascii="Arial" w:eastAsia="Times New Roman" w:hAnsi="Arial" w:cs="Arial"/>
          <w:sz w:val="24"/>
          <w:szCs w:val="24"/>
          <w:lang w:eastAsia="ru-RU"/>
        </w:rPr>
        <w:t xml:space="preserve">                     А.Д. </w:t>
      </w:r>
      <w:proofErr w:type="spellStart"/>
      <w:r w:rsidR="00B37F34" w:rsidRPr="000E7310">
        <w:rPr>
          <w:rFonts w:ascii="Arial" w:eastAsia="Times New Roman" w:hAnsi="Arial" w:cs="Arial"/>
          <w:sz w:val="24"/>
          <w:szCs w:val="24"/>
          <w:lang w:eastAsia="ru-RU"/>
        </w:rPr>
        <w:t>Рядинская</w:t>
      </w:r>
      <w:proofErr w:type="spellEnd"/>
      <w:r w:rsidR="003504D0" w:rsidRPr="000E7310">
        <w:rPr>
          <w:rFonts w:ascii="Arial" w:eastAsia="Times New Roman" w:hAnsi="Arial" w:cs="Arial"/>
          <w:sz w:val="24"/>
          <w:szCs w:val="24"/>
          <w:lang w:eastAsia="ru-RU"/>
        </w:rPr>
        <w:t>.</w:t>
      </w:r>
    </w:p>
    <w:p w:rsidR="00A879C9" w:rsidRPr="000E7310" w:rsidRDefault="00A879C9" w:rsidP="008744EC">
      <w:pPr>
        <w:spacing w:after="0" w:line="240" w:lineRule="auto"/>
        <w:rPr>
          <w:rFonts w:ascii="Arial" w:eastAsia="Times New Roman" w:hAnsi="Arial" w:cs="Arial"/>
          <w:sz w:val="24"/>
          <w:szCs w:val="24"/>
          <w:lang w:eastAsia="ru-RU"/>
        </w:rPr>
      </w:pPr>
    </w:p>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Глава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w:t>
      </w:r>
    </w:p>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Советского района</w:t>
      </w:r>
      <w:r w:rsidRPr="000E7310">
        <w:rPr>
          <w:rFonts w:ascii="Arial" w:eastAsia="Times New Roman" w:hAnsi="Arial" w:cs="Arial"/>
          <w:sz w:val="24"/>
          <w:szCs w:val="24"/>
          <w:lang w:eastAsia="ru-RU"/>
        </w:rPr>
        <w:tab/>
      </w:r>
      <w:r w:rsidRPr="000E7310">
        <w:rPr>
          <w:rFonts w:ascii="Arial" w:eastAsia="Times New Roman" w:hAnsi="Arial" w:cs="Arial"/>
          <w:sz w:val="24"/>
          <w:szCs w:val="24"/>
          <w:lang w:eastAsia="ru-RU"/>
        </w:rPr>
        <w:tab/>
      </w:r>
      <w:r w:rsidRPr="000E7310">
        <w:rPr>
          <w:rFonts w:ascii="Arial" w:eastAsia="Times New Roman" w:hAnsi="Arial" w:cs="Arial"/>
          <w:sz w:val="24"/>
          <w:szCs w:val="24"/>
          <w:lang w:eastAsia="ru-RU"/>
        </w:rPr>
        <w:tab/>
      </w:r>
      <w:r w:rsidRPr="000E7310">
        <w:rPr>
          <w:rFonts w:ascii="Arial" w:eastAsia="Times New Roman" w:hAnsi="Arial" w:cs="Arial"/>
          <w:sz w:val="24"/>
          <w:szCs w:val="24"/>
          <w:lang w:eastAsia="ru-RU"/>
        </w:rPr>
        <w:tab/>
      </w:r>
      <w:r w:rsidRPr="000E7310">
        <w:rPr>
          <w:rFonts w:ascii="Arial" w:eastAsia="Times New Roman" w:hAnsi="Arial" w:cs="Arial"/>
          <w:sz w:val="24"/>
          <w:szCs w:val="24"/>
          <w:lang w:eastAsia="ru-RU"/>
        </w:rPr>
        <w:tab/>
      </w:r>
      <w:r w:rsidRPr="000E7310">
        <w:rPr>
          <w:rFonts w:ascii="Arial" w:eastAsia="Times New Roman" w:hAnsi="Arial" w:cs="Arial"/>
          <w:sz w:val="24"/>
          <w:szCs w:val="24"/>
          <w:lang w:eastAsia="ru-RU"/>
        </w:rPr>
        <w:tab/>
      </w:r>
      <w:r w:rsidR="004A7095">
        <w:rPr>
          <w:rFonts w:ascii="Arial" w:eastAsia="Times New Roman" w:hAnsi="Arial" w:cs="Arial"/>
          <w:sz w:val="24"/>
          <w:szCs w:val="24"/>
          <w:lang w:eastAsia="ru-RU"/>
        </w:rPr>
        <w:t xml:space="preserve">  </w:t>
      </w:r>
      <w:r w:rsidR="00B37F34" w:rsidRPr="000E7310">
        <w:rPr>
          <w:rFonts w:ascii="Arial" w:eastAsia="Times New Roman" w:hAnsi="Arial" w:cs="Arial"/>
          <w:sz w:val="24"/>
          <w:szCs w:val="24"/>
          <w:lang w:eastAsia="ru-RU"/>
        </w:rPr>
        <w:t xml:space="preserve">          </w:t>
      </w:r>
      <w:r w:rsidR="003504D0" w:rsidRPr="000E7310">
        <w:rPr>
          <w:rFonts w:ascii="Arial" w:eastAsia="Times New Roman" w:hAnsi="Arial" w:cs="Arial"/>
          <w:sz w:val="24"/>
          <w:szCs w:val="24"/>
          <w:lang w:eastAsia="ru-RU"/>
        </w:rPr>
        <w:t xml:space="preserve">  </w:t>
      </w:r>
      <w:r w:rsidR="00B37F34" w:rsidRPr="000E7310">
        <w:rPr>
          <w:rFonts w:ascii="Arial" w:eastAsia="Times New Roman" w:hAnsi="Arial" w:cs="Arial"/>
          <w:sz w:val="24"/>
          <w:szCs w:val="24"/>
          <w:lang w:eastAsia="ru-RU"/>
        </w:rPr>
        <w:t>Н.Н. Митирёва.</w:t>
      </w:r>
    </w:p>
    <w:p w:rsidR="00F03B7F" w:rsidRPr="000E7310" w:rsidRDefault="00F03B7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B37F34" w:rsidRPr="000E7310" w:rsidRDefault="00B37F34" w:rsidP="00F03B7F">
      <w:pPr>
        <w:tabs>
          <w:tab w:val="left" w:pos="7020"/>
        </w:tabs>
        <w:spacing w:after="0" w:line="240" w:lineRule="auto"/>
        <w:ind w:left="5664"/>
        <w:jc w:val="right"/>
        <w:rPr>
          <w:rFonts w:ascii="Arial" w:eastAsia="Times New Roman" w:hAnsi="Arial" w:cs="Arial"/>
          <w:sz w:val="24"/>
          <w:szCs w:val="24"/>
          <w:lang w:eastAsia="ru-RU"/>
        </w:rPr>
      </w:pPr>
    </w:p>
    <w:p w:rsidR="00B37F34" w:rsidRPr="000E7310" w:rsidRDefault="00B37F34"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A879C9" w:rsidP="00F03B7F">
      <w:pPr>
        <w:tabs>
          <w:tab w:val="left" w:pos="7020"/>
        </w:tabs>
        <w:spacing w:after="0" w:line="240" w:lineRule="auto"/>
        <w:ind w:left="5664"/>
        <w:jc w:val="right"/>
        <w:rPr>
          <w:rFonts w:ascii="Arial" w:eastAsia="Times New Roman" w:hAnsi="Arial" w:cs="Arial"/>
          <w:sz w:val="24"/>
          <w:szCs w:val="24"/>
          <w:lang w:eastAsia="ru-RU"/>
        </w:rPr>
      </w:pPr>
      <w:r w:rsidRPr="000E7310">
        <w:rPr>
          <w:rFonts w:ascii="Arial" w:eastAsia="Times New Roman" w:hAnsi="Arial" w:cs="Arial"/>
          <w:sz w:val="24"/>
          <w:szCs w:val="24"/>
          <w:lang w:eastAsia="ru-RU"/>
        </w:rPr>
        <w:t>Приложение</w:t>
      </w: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2E01DF" w:rsidRPr="000E7310" w:rsidRDefault="002E01DF" w:rsidP="00F03B7F">
      <w:pPr>
        <w:tabs>
          <w:tab w:val="left" w:pos="7020"/>
        </w:tabs>
        <w:spacing w:after="0" w:line="240" w:lineRule="auto"/>
        <w:ind w:left="5664"/>
        <w:jc w:val="right"/>
        <w:rPr>
          <w:rFonts w:ascii="Arial" w:eastAsia="Times New Roman" w:hAnsi="Arial" w:cs="Arial"/>
          <w:sz w:val="24"/>
          <w:szCs w:val="24"/>
          <w:lang w:eastAsia="ru-RU"/>
        </w:rPr>
      </w:pPr>
    </w:p>
    <w:p w:rsidR="008744EC" w:rsidRPr="000E7310" w:rsidRDefault="008744EC" w:rsidP="00F03B7F">
      <w:pPr>
        <w:tabs>
          <w:tab w:val="left" w:pos="7020"/>
        </w:tabs>
        <w:spacing w:after="0" w:line="240" w:lineRule="auto"/>
        <w:ind w:left="5664"/>
        <w:jc w:val="right"/>
        <w:rPr>
          <w:rFonts w:ascii="Arial" w:eastAsia="Times New Roman" w:hAnsi="Arial" w:cs="Arial"/>
          <w:sz w:val="24"/>
          <w:szCs w:val="24"/>
          <w:lang w:eastAsia="ru-RU"/>
        </w:rPr>
      </w:pPr>
      <w:r w:rsidRPr="000E7310">
        <w:rPr>
          <w:rFonts w:ascii="Arial" w:eastAsia="Times New Roman" w:hAnsi="Arial" w:cs="Arial"/>
          <w:sz w:val="24"/>
          <w:szCs w:val="24"/>
          <w:lang w:eastAsia="ru-RU"/>
        </w:rPr>
        <w:t>УТВЕРЖДЕНА</w:t>
      </w:r>
    </w:p>
    <w:p w:rsidR="008744EC" w:rsidRPr="000E7310" w:rsidRDefault="008744EC" w:rsidP="00F03B7F">
      <w:pPr>
        <w:spacing w:after="0" w:line="240" w:lineRule="auto"/>
        <w:ind w:left="5664"/>
        <w:jc w:val="right"/>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решением Собранием депутатов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Советского района Курской области</w:t>
      </w:r>
    </w:p>
    <w:p w:rsidR="008744EC" w:rsidRPr="000E7310" w:rsidRDefault="008744EC" w:rsidP="00F03B7F">
      <w:pPr>
        <w:spacing w:after="0" w:line="240" w:lineRule="auto"/>
        <w:ind w:left="5664"/>
        <w:jc w:val="right"/>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от  </w:t>
      </w:r>
      <w:r w:rsidR="008A2998" w:rsidRPr="000E7310">
        <w:rPr>
          <w:rFonts w:ascii="Arial" w:eastAsia="Times New Roman" w:hAnsi="Arial" w:cs="Arial"/>
          <w:sz w:val="24"/>
          <w:szCs w:val="24"/>
          <w:lang w:eastAsia="ru-RU"/>
        </w:rPr>
        <w:t>11</w:t>
      </w:r>
      <w:r w:rsidR="002E01DF" w:rsidRPr="000E7310">
        <w:rPr>
          <w:rFonts w:ascii="Arial" w:eastAsia="Times New Roman" w:hAnsi="Arial" w:cs="Arial"/>
          <w:sz w:val="24"/>
          <w:szCs w:val="24"/>
          <w:lang w:eastAsia="ru-RU"/>
        </w:rPr>
        <w:t>.</w:t>
      </w:r>
      <w:r w:rsidR="00F22EE2" w:rsidRPr="000E7310">
        <w:rPr>
          <w:rFonts w:ascii="Arial" w:eastAsia="Times New Roman" w:hAnsi="Arial" w:cs="Arial"/>
          <w:sz w:val="24"/>
          <w:szCs w:val="24"/>
          <w:lang w:eastAsia="ru-RU"/>
        </w:rPr>
        <w:t>11.</w:t>
      </w:r>
      <w:r w:rsidR="002E01DF" w:rsidRPr="000E7310">
        <w:rPr>
          <w:rFonts w:ascii="Arial" w:eastAsia="Times New Roman" w:hAnsi="Arial" w:cs="Arial"/>
          <w:sz w:val="24"/>
          <w:szCs w:val="24"/>
          <w:lang w:eastAsia="ru-RU"/>
        </w:rPr>
        <w:t>201</w:t>
      </w:r>
      <w:r w:rsidR="00F22EE2" w:rsidRPr="000E7310">
        <w:rPr>
          <w:rFonts w:ascii="Arial" w:eastAsia="Times New Roman" w:hAnsi="Arial" w:cs="Arial"/>
          <w:sz w:val="24"/>
          <w:szCs w:val="24"/>
          <w:lang w:eastAsia="ru-RU"/>
        </w:rPr>
        <w:t>9</w:t>
      </w:r>
      <w:r w:rsidR="002E01DF" w:rsidRPr="000E7310">
        <w:rPr>
          <w:rFonts w:ascii="Arial" w:eastAsia="Times New Roman" w:hAnsi="Arial" w:cs="Arial"/>
          <w:sz w:val="24"/>
          <w:szCs w:val="24"/>
          <w:lang w:eastAsia="ru-RU"/>
        </w:rPr>
        <w:t xml:space="preserve"> №</w:t>
      </w:r>
      <w:r w:rsidR="00F22EE2" w:rsidRPr="000E7310">
        <w:rPr>
          <w:rFonts w:ascii="Arial" w:eastAsia="Times New Roman" w:hAnsi="Arial" w:cs="Arial"/>
          <w:sz w:val="24"/>
          <w:szCs w:val="24"/>
          <w:lang w:eastAsia="ru-RU"/>
        </w:rPr>
        <w:t>21</w:t>
      </w:r>
      <w:r w:rsidRPr="000E7310">
        <w:rPr>
          <w:rFonts w:ascii="Arial" w:eastAsia="Times New Roman" w:hAnsi="Arial" w:cs="Arial"/>
          <w:sz w:val="24"/>
          <w:szCs w:val="24"/>
          <w:lang w:eastAsia="ru-RU"/>
        </w:rPr>
        <w:br/>
      </w:r>
    </w:p>
    <w:p w:rsidR="008744EC" w:rsidRPr="000E7310" w:rsidRDefault="008744EC" w:rsidP="00F03B7F">
      <w:pPr>
        <w:spacing w:after="0" w:line="240" w:lineRule="auto"/>
        <w:jc w:val="right"/>
        <w:rPr>
          <w:rFonts w:ascii="Arial" w:eastAsia="Times New Roman" w:hAnsi="Arial" w:cs="Arial"/>
          <w:sz w:val="24"/>
          <w:szCs w:val="24"/>
          <w:lang w:eastAsia="ru-RU"/>
        </w:rPr>
      </w:pPr>
    </w:p>
    <w:p w:rsidR="008744EC" w:rsidRPr="000E7310" w:rsidRDefault="008744EC" w:rsidP="00F03B7F">
      <w:pPr>
        <w:spacing w:after="0" w:line="240" w:lineRule="auto"/>
        <w:jc w:val="right"/>
        <w:rPr>
          <w:rFonts w:ascii="Arial" w:eastAsia="Times New Roman" w:hAnsi="Arial" w:cs="Arial"/>
          <w:sz w:val="24"/>
          <w:szCs w:val="24"/>
          <w:lang w:eastAsia="ru-RU"/>
        </w:rPr>
      </w:pPr>
    </w:p>
    <w:p w:rsidR="008744EC" w:rsidRPr="000E7310" w:rsidRDefault="008744EC" w:rsidP="008744EC">
      <w:pPr>
        <w:spacing w:after="0" w:line="240" w:lineRule="auto"/>
        <w:jc w:val="right"/>
        <w:rPr>
          <w:rFonts w:ascii="Arial" w:eastAsia="Times New Roman" w:hAnsi="Arial" w:cs="Arial"/>
          <w:sz w:val="24"/>
          <w:szCs w:val="24"/>
          <w:lang w:eastAsia="ru-RU"/>
        </w:rPr>
      </w:pPr>
    </w:p>
    <w:p w:rsidR="008744EC" w:rsidRPr="000E7310" w:rsidRDefault="008744EC" w:rsidP="008744EC">
      <w:pPr>
        <w:spacing w:after="0" w:line="240" w:lineRule="auto"/>
        <w:jc w:val="right"/>
        <w:rPr>
          <w:rFonts w:ascii="Arial" w:eastAsia="Times New Roman" w:hAnsi="Arial" w:cs="Arial"/>
          <w:sz w:val="24"/>
          <w:szCs w:val="24"/>
          <w:lang w:eastAsia="ru-RU"/>
        </w:rPr>
      </w:pPr>
    </w:p>
    <w:p w:rsidR="008744EC" w:rsidRPr="000E7310" w:rsidRDefault="008744EC" w:rsidP="008744EC">
      <w:pPr>
        <w:spacing w:after="0" w:line="240" w:lineRule="auto"/>
        <w:jc w:val="right"/>
        <w:rPr>
          <w:rFonts w:ascii="Arial" w:eastAsia="Times New Roman" w:hAnsi="Arial" w:cs="Arial"/>
          <w:sz w:val="24"/>
          <w:szCs w:val="24"/>
          <w:lang w:eastAsia="ru-RU"/>
        </w:rPr>
      </w:pPr>
    </w:p>
    <w:p w:rsidR="008744EC" w:rsidRPr="000E7310" w:rsidRDefault="008744EC" w:rsidP="008744EC">
      <w:pPr>
        <w:spacing w:after="0" w:line="240" w:lineRule="auto"/>
        <w:jc w:val="center"/>
        <w:rPr>
          <w:rFonts w:ascii="Arial" w:eastAsia="Times New Roman" w:hAnsi="Arial" w:cs="Arial"/>
          <w:b/>
          <w:sz w:val="24"/>
          <w:szCs w:val="24"/>
          <w:lang w:eastAsia="ru-RU"/>
        </w:rPr>
      </w:pP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 xml:space="preserve">Программа комплексного развития </w:t>
      </w: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 xml:space="preserve">систем коммунальной инфраструктуры </w:t>
      </w: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муниципального образования «</w:t>
      </w:r>
      <w:r w:rsidR="00AE4477" w:rsidRPr="000E7310">
        <w:rPr>
          <w:rFonts w:ascii="Arial" w:eastAsia="Times New Roman" w:hAnsi="Arial" w:cs="Arial"/>
          <w:b/>
          <w:sz w:val="24"/>
          <w:szCs w:val="24"/>
          <w:lang w:eastAsia="ru-RU"/>
        </w:rPr>
        <w:t>Александровский</w:t>
      </w:r>
      <w:r w:rsidRPr="000E7310">
        <w:rPr>
          <w:rFonts w:ascii="Arial" w:eastAsia="Times New Roman" w:hAnsi="Arial" w:cs="Arial"/>
          <w:b/>
          <w:sz w:val="24"/>
          <w:szCs w:val="24"/>
          <w:lang w:eastAsia="ru-RU"/>
        </w:rPr>
        <w:t xml:space="preserve"> сельсовет» Советского района</w:t>
      </w:r>
      <w:r w:rsidR="00057DAA" w:rsidRPr="000E7310">
        <w:rPr>
          <w:rFonts w:ascii="Arial" w:eastAsia="Times New Roman" w:hAnsi="Arial" w:cs="Arial"/>
          <w:b/>
          <w:sz w:val="24"/>
          <w:szCs w:val="24"/>
          <w:lang w:eastAsia="ru-RU"/>
        </w:rPr>
        <w:t xml:space="preserve"> </w:t>
      </w:r>
      <w:r w:rsidRPr="000E7310">
        <w:rPr>
          <w:rFonts w:ascii="Arial" w:eastAsia="Times New Roman" w:hAnsi="Arial" w:cs="Arial"/>
          <w:b/>
          <w:sz w:val="24"/>
          <w:szCs w:val="24"/>
          <w:lang w:eastAsia="ru-RU"/>
        </w:rPr>
        <w:t>Курской области</w:t>
      </w:r>
    </w:p>
    <w:p w:rsidR="00F22EE2" w:rsidRPr="000E7310" w:rsidRDefault="00F22EE2"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(в новой редакции)</w:t>
      </w:r>
    </w:p>
    <w:p w:rsidR="008744EC" w:rsidRPr="000E7310" w:rsidRDefault="008744EC" w:rsidP="008744EC">
      <w:pPr>
        <w:autoSpaceDE w:val="0"/>
        <w:autoSpaceDN w:val="0"/>
        <w:adjustRightInd w:val="0"/>
        <w:spacing w:after="0" w:line="240" w:lineRule="auto"/>
        <w:jc w:val="center"/>
        <w:outlineLvl w:val="1"/>
        <w:rPr>
          <w:rFonts w:ascii="Arial" w:eastAsia="Times New Roman" w:hAnsi="Arial" w:cs="Arial"/>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Cs/>
          <w:sz w:val="24"/>
          <w:szCs w:val="24"/>
          <w:lang w:eastAsia="ru-RU"/>
        </w:rPr>
      </w:pPr>
      <w:r w:rsidRPr="000E7310">
        <w:rPr>
          <w:rFonts w:ascii="Arial" w:eastAsia="Times New Roman" w:hAnsi="Arial" w:cs="Arial"/>
          <w:bCs/>
          <w:sz w:val="24"/>
          <w:szCs w:val="24"/>
          <w:lang w:eastAsia="ru-RU"/>
        </w:rPr>
        <w:t>201</w:t>
      </w:r>
      <w:r w:rsidR="00F22EE2" w:rsidRPr="000E7310">
        <w:rPr>
          <w:rFonts w:ascii="Arial" w:eastAsia="Times New Roman" w:hAnsi="Arial" w:cs="Arial"/>
          <w:bCs/>
          <w:sz w:val="24"/>
          <w:szCs w:val="24"/>
          <w:lang w:eastAsia="ru-RU"/>
        </w:rPr>
        <w:t>9</w:t>
      </w:r>
      <w:r w:rsidRPr="000E7310">
        <w:rPr>
          <w:rFonts w:ascii="Arial" w:eastAsia="Times New Roman" w:hAnsi="Arial" w:cs="Arial"/>
          <w:bCs/>
          <w:sz w:val="24"/>
          <w:szCs w:val="24"/>
          <w:lang w:eastAsia="ru-RU"/>
        </w:rPr>
        <w:t xml:space="preserve"> год</w:t>
      </w:r>
    </w:p>
    <w:p w:rsidR="008744EC" w:rsidRPr="000E7310" w:rsidRDefault="008744EC" w:rsidP="008744EC">
      <w:pPr>
        <w:spacing w:after="0" w:line="240" w:lineRule="auto"/>
        <w:jc w:val="center"/>
        <w:rPr>
          <w:rFonts w:ascii="Arial" w:eastAsia="Times New Roman" w:hAnsi="Arial" w:cs="Arial"/>
          <w:sz w:val="24"/>
          <w:szCs w:val="24"/>
          <w:lang w:eastAsia="ru-RU"/>
        </w:rPr>
      </w:pPr>
      <w:r w:rsidRPr="000E7310">
        <w:rPr>
          <w:rFonts w:ascii="Arial" w:eastAsia="Times New Roman" w:hAnsi="Arial" w:cs="Arial"/>
          <w:b/>
          <w:bCs/>
          <w:sz w:val="24"/>
          <w:szCs w:val="24"/>
          <w:lang w:eastAsia="ru-RU"/>
        </w:rPr>
        <w:br w:type="page"/>
      </w:r>
      <w:r w:rsidRPr="000E7310">
        <w:rPr>
          <w:rFonts w:ascii="Arial" w:eastAsia="Times New Roman" w:hAnsi="Arial" w:cs="Arial"/>
          <w:b/>
          <w:bCs/>
          <w:sz w:val="24"/>
          <w:szCs w:val="24"/>
          <w:lang w:eastAsia="ru-RU"/>
        </w:rPr>
        <w:lastRenderedPageBreak/>
        <w:t>ПАСПОРТ</w:t>
      </w: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 xml:space="preserve">Программа комплексного развития </w:t>
      </w: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 xml:space="preserve">систем коммунальной инфраструктуры </w:t>
      </w: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муниципального образования «</w:t>
      </w:r>
      <w:r w:rsidR="00AE4477" w:rsidRPr="000E7310">
        <w:rPr>
          <w:rFonts w:ascii="Arial" w:eastAsia="Times New Roman" w:hAnsi="Arial" w:cs="Arial"/>
          <w:b/>
          <w:sz w:val="24"/>
          <w:szCs w:val="24"/>
          <w:lang w:eastAsia="ru-RU"/>
        </w:rPr>
        <w:t>Александровский</w:t>
      </w:r>
      <w:r w:rsidRPr="000E7310">
        <w:rPr>
          <w:rFonts w:ascii="Arial" w:eastAsia="Times New Roman" w:hAnsi="Arial" w:cs="Arial"/>
          <w:b/>
          <w:sz w:val="24"/>
          <w:szCs w:val="24"/>
          <w:lang w:eastAsia="ru-RU"/>
        </w:rPr>
        <w:t xml:space="preserve"> сельсовет» Советского района</w:t>
      </w:r>
      <w:r w:rsidR="001D440C" w:rsidRPr="000E7310">
        <w:rPr>
          <w:rFonts w:ascii="Arial" w:eastAsia="Times New Roman" w:hAnsi="Arial" w:cs="Arial"/>
          <w:b/>
          <w:sz w:val="24"/>
          <w:szCs w:val="24"/>
          <w:lang w:eastAsia="ru-RU"/>
        </w:rPr>
        <w:t xml:space="preserve"> </w:t>
      </w:r>
      <w:r w:rsidRPr="000E7310">
        <w:rPr>
          <w:rFonts w:ascii="Arial" w:eastAsia="Times New Roman" w:hAnsi="Arial" w:cs="Arial"/>
          <w:b/>
          <w:sz w:val="24"/>
          <w:szCs w:val="24"/>
          <w:lang w:eastAsia="ru-RU"/>
        </w:rPr>
        <w:t>Курской области</w:t>
      </w:r>
    </w:p>
    <w:p w:rsidR="008744EC" w:rsidRPr="000E7310" w:rsidRDefault="008744EC" w:rsidP="008744EC">
      <w:pPr>
        <w:spacing w:after="0" w:line="240" w:lineRule="auto"/>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7525"/>
      </w:tblGrid>
      <w:tr w:rsidR="008744EC" w:rsidRPr="000E7310" w:rsidTr="00090527">
        <w:tc>
          <w:tcPr>
            <w:tcW w:w="1956" w:type="dxa"/>
          </w:tcPr>
          <w:p w:rsidR="008744EC" w:rsidRPr="000E7310" w:rsidRDefault="008744EC" w:rsidP="00F03B7F">
            <w:pPr>
              <w:spacing w:after="0" w:line="240" w:lineRule="auto"/>
              <w:jc w:val="center"/>
              <w:rPr>
                <w:rFonts w:ascii="Arial" w:eastAsia="Times New Roman" w:hAnsi="Arial" w:cs="Arial"/>
                <w:sz w:val="24"/>
                <w:szCs w:val="24"/>
                <w:lang w:eastAsia="ru-RU"/>
              </w:rPr>
            </w:pPr>
            <w:r w:rsidRPr="000E7310">
              <w:rPr>
                <w:rFonts w:ascii="Arial" w:eastAsia="Times New Roman" w:hAnsi="Arial" w:cs="Arial"/>
                <w:sz w:val="24"/>
                <w:szCs w:val="24"/>
                <w:lang w:eastAsia="ru-RU"/>
              </w:rPr>
              <w:t>Полное наименование Программы</w:t>
            </w:r>
          </w:p>
        </w:tc>
        <w:tc>
          <w:tcPr>
            <w:tcW w:w="7683" w:type="dxa"/>
            <w:vAlign w:val="center"/>
          </w:tcPr>
          <w:p w:rsidR="008744EC" w:rsidRPr="000E7310" w:rsidRDefault="008744EC" w:rsidP="00F03B7F">
            <w:pPr>
              <w:spacing w:after="0" w:line="240" w:lineRule="auto"/>
              <w:jc w:val="center"/>
              <w:rPr>
                <w:rFonts w:ascii="Arial" w:eastAsia="Times New Roman" w:hAnsi="Arial" w:cs="Arial"/>
                <w:sz w:val="24"/>
                <w:szCs w:val="24"/>
                <w:lang w:eastAsia="ru-RU"/>
              </w:rPr>
            </w:pPr>
            <w:r w:rsidRPr="000E7310">
              <w:rPr>
                <w:rFonts w:ascii="Arial" w:eastAsia="Times New Roman" w:hAnsi="Arial" w:cs="Arial"/>
                <w:sz w:val="24"/>
                <w:szCs w:val="24"/>
                <w:lang w:eastAsia="ru-RU"/>
              </w:rPr>
              <w:t>Программа комплексного развития</w:t>
            </w:r>
          </w:p>
          <w:p w:rsidR="008744EC" w:rsidRPr="000E7310" w:rsidRDefault="008744EC" w:rsidP="00F03B7F">
            <w:pPr>
              <w:spacing w:after="0" w:line="240" w:lineRule="auto"/>
              <w:jc w:val="center"/>
              <w:rPr>
                <w:rFonts w:ascii="Arial" w:eastAsia="Times New Roman" w:hAnsi="Arial" w:cs="Arial"/>
                <w:sz w:val="24"/>
                <w:szCs w:val="24"/>
                <w:lang w:eastAsia="ru-RU"/>
              </w:rPr>
            </w:pPr>
            <w:r w:rsidRPr="000E7310">
              <w:rPr>
                <w:rFonts w:ascii="Arial" w:eastAsia="Times New Roman" w:hAnsi="Arial" w:cs="Arial"/>
                <w:sz w:val="24"/>
                <w:szCs w:val="24"/>
                <w:lang w:eastAsia="ru-RU"/>
              </w:rPr>
              <w:t>систем коммунальной инфраструктуры</w:t>
            </w:r>
          </w:p>
          <w:p w:rsidR="008744EC" w:rsidRPr="000E7310" w:rsidRDefault="008744EC" w:rsidP="00F03B7F">
            <w:pPr>
              <w:spacing w:after="0" w:line="240" w:lineRule="auto"/>
              <w:jc w:val="center"/>
              <w:rPr>
                <w:rFonts w:ascii="Arial" w:eastAsia="Times New Roman" w:hAnsi="Arial" w:cs="Arial"/>
                <w:sz w:val="24"/>
                <w:szCs w:val="24"/>
                <w:lang w:eastAsia="ru-RU"/>
              </w:rPr>
            </w:pPr>
            <w:r w:rsidRPr="000E7310">
              <w:rPr>
                <w:rFonts w:ascii="Arial" w:eastAsia="Times New Roman" w:hAnsi="Arial" w:cs="Arial"/>
                <w:sz w:val="24"/>
                <w:szCs w:val="24"/>
                <w:lang w:eastAsia="ru-RU"/>
              </w:rPr>
              <w:t>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w:t>
            </w:r>
          </w:p>
          <w:p w:rsidR="008744EC" w:rsidRPr="000E7310" w:rsidRDefault="008744EC" w:rsidP="00F03B7F">
            <w:pPr>
              <w:spacing w:after="0" w:line="240" w:lineRule="auto"/>
              <w:jc w:val="center"/>
              <w:rPr>
                <w:rFonts w:ascii="Arial" w:eastAsia="Times New Roman" w:hAnsi="Arial" w:cs="Arial"/>
                <w:sz w:val="24"/>
                <w:szCs w:val="24"/>
                <w:lang w:eastAsia="ru-RU"/>
              </w:rPr>
            </w:pPr>
            <w:r w:rsidRPr="000E7310">
              <w:rPr>
                <w:rFonts w:ascii="Arial" w:eastAsia="Times New Roman" w:hAnsi="Arial" w:cs="Arial"/>
                <w:sz w:val="24"/>
                <w:szCs w:val="24"/>
                <w:lang w:eastAsia="ru-RU"/>
              </w:rPr>
              <w:t>Советского района Курской области</w:t>
            </w:r>
          </w:p>
          <w:p w:rsidR="008744EC" w:rsidRPr="000E7310" w:rsidRDefault="008744EC" w:rsidP="00F03B7F">
            <w:pPr>
              <w:spacing w:after="0" w:line="240" w:lineRule="auto"/>
              <w:jc w:val="center"/>
              <w:rPr>
                <w:rFonts w:ascii="Arial" w:eastAsia="Times New Roman" w:hAnsi="Arial" w:cs="Arial"/>
                <w:sz w:val="24"/>
                <w:szCs w:val="24"/>
                <w:lang w:eastAsia="ru-RU"/>
              </w:rPr>
            </w:pPr>
          </w:p>
        </w:tc>
      </w:tr>
      <w:tr w:rsidR="008744EC" w:rsidRPr="000E7310" w:rsidTr="00ED4B48">
        <w:trPr>
          <w:trHeight w:val="1691"/>
        </w:trPr>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Основания для разработки Программы</w:t>
            </w:r>
          </w:p>
        </w:tc>
        <w:tc>
          <w:tcPr>
            <w:tcW w:w="7683" w:type="dxa"/>
            <w:vAlign w:val="center"/>
          </w:tcPr>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Градостроительный кодекс Российской Федерации;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Федеральный закон от 27.07.2010 №190-ФЗ «О теплоснабжении»;</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Федеральный закон от 07.12.2011 «416-ФЗ «О водоснабжении и водоотведении»;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Федеральный закон от 26.03.2003 № 35-ФЗ «Об электроэнергетики»;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Федеральный закон от 31.03.1999 № 69-ФЗ «О газоснабжении в Российской Федерации»;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Федеральный закон от 24.06.1998 № 89-ФЗ «Об отходах производства и потребления»;</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Федеральный закон от 23.11.2009 № 261-ФЗ «Об энергоснабжении и повышении энергетической эффективности и о внесении изменений в отдельные законодательные акты Российской Федерации»;</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Федеральный закон от 10.01.2002 №7-ФЗ «Об охране окружающей среды»;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Постановление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 </w:t>
            </w:r>
          </w:p>
          <w:p w:rsidR="00ED4B48" w:rsidRPr="000E7310" w:rsidRDefault="00ED4B48" w:rsidP="00C46FE0">
            <w:pPr>
              <w:numPr>
                <w:ilvl w:val="0"/>
                <w:numId w:val="4"/>
              </w:numPr>
              <w:spacing w:after="0" w:line="240" w:lineRule="auto"/>
              <w:ind w:left="374" w:hanging="374"/>
              <w:jc w:val="both"/>
              <w:rPr>
                <w:rFonts w:ascii="Arial" w:eastAsia="Times New Roman" w:hAnsi="Arial" w:cs="Arial"/>
                <w:sz w:val="24"/>
                <w:szCs w:val="24"/>
                <w:lang w:eastAsia="ru-RU"/>
              </w:rPr>
            </w:pPr>
            <w:r w:rsidRPr="000E7310">
              <w:rPr>
                <w:rFonts w:ascii="Arial" w:hAnsi="Arial" w:cs="Arial"/>
                <w:sz w:val="24"/>
                <w:szCs w:val="24"/>
              </w:rPr>
              <w:t xml:space="preserve"> Приказ Минрегионразвития РФ от 01.10.2013 №359/ГС «Об утверждении методических рекомендаций по разработке программ комплексного развития системы коммунальной инфраструктуры; • Приказ Минрегионразвития РФ № 204 от 06.05.2011 «О разработке </w:t>
            </w:r>
            <w:proofErr w:type="gramStart"/>
            <w:r w:rsidRPr="000E7310">
              <w:rPr>
                <w:rFonts w:ascii="Arial" w:hAnsi="Arial" w:cs="Arial"/>
                <w:sz w:val="24"/>
                <w:szCs w:val="24"/>
              </w:rPr>
              <w:t>программ комплексного развития системы коммунальной инфраструктуры муниципальных образований</w:t>
            </w:r>
            <w:proofErr w:type="gramEnd"/>
            <w:r w:rsidRPr="000E7310">
              <w:rPr>
                <w:rFonts w:ascii="Arial" w:hAnsi="Arial" w:cs="Arial"/>
                <w:sz w:val="24"/>
                <w:szCs w:val="24"/>
              </w:rPr>
              <w:t xml:space="preserve">»; </w:t>
            </w:r>
          </w:p>
          <w:p w:rsidR="00ED4B48" w:rsidRPr="000E7310" w:rsidRDefault="00ED4B48" w:rsidP="00C46FE0">
            <w:pPr>
              <w:numPr>
                <w:ilvl w:val="0"/>
                <w:numId w:val="4"/>
              </w:numPr>
              <w:spacing w:after="0" w:line="240" w:lineRule="auto"/>
              <w:ind w:left="374" w:hanging="374"/>
              <w:jc w:val="both"/>
              <w:rPr>
                <w:rFonts w:ascii="Arial" w:eastAsia="Times New Roman" w:hAnsi="Arial" w:cs="Arial"/>
                <w:bCs/>
                <w:sz w:val="24"/>
                <w:szCs w:val="24"/>
                <w:lang w:eastAsia="ru-RU"/>
              </w:rPr>
            </w:pPr>
            <w:r w:rsidRPr="000E7310">
              <w:rPr>
                <w:rFonts w:ascii="Arial" w:hAnsi="Arial" w:cs="Arial"/>
                <w:sz w:val="24"/>
                <w:szCs w:val="24"/>
              </w:rPr>
              <w:t xml:space="preserve"> Генеральный план муниципального образования «</w:t>
            </w:r>
            <w:r w:rsidR="00AE4477" w:rsidRPr="000E7310">
              <w:rPr>
                <w:rFonts w:ascii="Arial" w:hAnsi="Arial" w:cs="Arial"/>
                <w:sz w:val="24"/>
                <w:szCs w:val="24"/>
              </w:rPr>
              <w:t>Александровский</w:t>
            </w:r>
            <w:r w:rsidRPr="000E7310">
              <w:rPr>
                <w:rFonts w:ascii="Arial" w:hAnsi="Arial" w:cs="Arial"/>
                <w:sz w:val="24"/>
                <w:szCs w:val="24"/>
              </w:rPr>
              <w:t xml:space="preserve"> сельсовет»</w:t>
            </w:r>
          </w:p>
          <w:p w:rsidR="008744EC" w:rsidRPr="000E7310" w:rsidRDefault="008744EC" w:rsidP="00C46FE0">
            <w:pPr>
              <w:numPr>
                <w:ilvl w:val="0"/>
                <w:numId w:val="4"/>
              </w:numPr>
              <w:spacing w:after="0" w:line="240" w:lineRule="auto"/>
              <w:ind w:left="374" w:hanging="374"/>
              <w:jc w:val="both"/>
              <w:rPr>
                <w:rFonts w:ascii="Arial" w:eastAsia="Times New Roman" w:hAnsi="Arial" w:cs="Arial"/>
                <w:bCs/>
                <w:sz w:val="24"/>
                <w:szCs w:val="24"/>
                <w:lang w:eastAsia="ru-RU"/>
              </w:rPr>
            </w:pPr>
            <w:r w:rsidRPr="000E7310">
              <w:rPr>
                <w:rFonts w:ascii="Arial" w:eastAsia="Times New Roman" w:hAnsi="Arial" w:cs="Arial"/>
                <w:sz w:val="24"/>
                <w:szCs w:val="24"/>
                <w:lang w:eastAsia="ru-RU"/>
              </w:rPr>
              <w:t>Устав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Срок реализации Программы </w:t>
            </w:r>
          </w:p>
        </w:tc>
        <w:tc>
          <w:tcPr>
            <w:tcW w:w="7683" w:type="dxa"/>
            <w:vAlign w:val="center"/>
          </w:tcPr>
          <w:p w:rsidR="008744EC" w:rsidRPr="000E7310" w:rsidRDefault="008744EC" w:rsidP="00C46FE0">
            <w:pPr>
              <w:numPr>
                <w:ilvl w:val="0"/>
                <w:numId w:val="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2015-202</w:t>
            </w:r>
            <w:r w:rsidR="00F22EE2" w:rsidRPr="000E7310">
              <w:rPr>
                <w:rFonts w:ascii="Arial" w:eastAsia="Times New Roman" w:hAnsi="Arial" w:cs="Arial"/>
                <w:sz w:val="24"/>
                <w:szCs w:val="24"/>
                <w:lang w:eastAsia="ru-RU"/>
              </w:rPr>
              <w:t>3</w:t>
            </w:r>
            <w:r w:rsidRPr="000E7310">
              <w:rPr>
                <w:rFonts w:ascii="Arial" w:eastAsia="Times New Roman" w:hAnsi="Arial" w:cs="Arial"/>
                <w:sz w:val="24"/>
                <w:szCs w:val="24"/>
                <w:lang w:eastAsia="ru-RU"/>
              </w:rPr>
              <w:t xml:space="preserve"> годы. </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Цель Программы</w:t>
            </w:r>
          </w:p>
        </w:tc>
        <w:tc>
          <w:tcPr>
            <w:tcW w:w="7683" w:type="dxa"/>
          </w:tcPr>
          <w:p w:rsidR="008744EC" w:rsidRPr="000E7310" w:rsidRDefault="008744EC" w:rsidP="008744EC">
            <w:p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Создание условий для эффективного функционирования и развития систем коммунальной инфраструктуры </w:t>
            </w:r>
            <w:r w:rsidR="00AE4477" w:rsidRPr="000E7310">
              <w:rPr>
                <w:rFonts w:ascii="Arial" w:eastAsia="Times New Roman" w:hAnsi="Arial" w:cs="Arial"/>
                <w:sz w:val="24"/>
                <w:szCs w:val="24"/>
                <w:lang w:eastAsia="ru-RU"/>
              </w:rPr>
              <w:lastRenderedPageBreak/>
              <w:t>Александровского</w:t>
            </w:r>
            <w:r w:rsidRPr="000E7310">
              <w:rPr>
                <w:rFonts w:ascii="Arial" w:eastAsia="Times New Roman" w:hAnsi="Arial" w:cs="Arial"/>
                <w:sz w:val="24"/>
                <w:szCs w:val="24"/>
                <w:lang w:eastAsia="ru-RU"/>
              </w:rPr>
              <w:t xml:space="preserve"> сельс</w:t>
            </w:r>
            <w:r w:rsidR="00F22EE2" w:rsidRPr="000E7310">
              <w:rPr>
                <w:rFonts w:ascii="Arial" w:eastAsia="Times New Roman" w:hAnsi="Arial" w:cs="Arial"/>
                <w:sz w:val="24"/>
                <w:szCs w:val="24"/>
                <w:lang w:eastAsia="ru-RU"/>
              </w:rPr>
              <w:t>овета Советского района</w:t>
            </w:r>
            <w:r w:rsidRPr="000E7310">
              <w:rPr>
                <w:rFonts w:ascii="Arial" w:eastAsia="Times New Roman" w:hAnsi="Arial" w:cs="Arial"/>
                <w:sz w:val="24"/>
                <w:szCs w:val="24"/>
                <w:lang w:eastAsia="ru-RU"/>
              </w:rPr>
              <w:t xml:space="preserve">, обеспечивающих: </w:t>
            </w:r>
          </w:p>
          <w:p w:rsidR="008744EC" w:rsidRPr="000E7310"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безопасные и комфортные условия проживания граждан;</w:t>
            </w:r>
          </w:p>
          <w:p w:rsidR="008744EC" w:rsidRPr="000E7310"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надёжное и качественное обеспечение коммунальными услугами объектов социальной сферы и коммерческих потребителей;</w:t>
            </w:r>
          </w:p>
          <w:p w:rsidR="008744EC" w:rsidRPr="000E7310"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экологической обстановки на территории муниципального образования.</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Задачи Программы</w:t>
            </w:r>
          </w:p>
        </w:tc>
        <w:tc>
          <w:tcPr>
            <w:tcW w:w="7683" w:type="dxa"/>
            <w:vAlign w:val="center"/>
          </w:tcPr>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Совершенствование механизмов развития энергосбережения и повышения </w:t>
            </w:r>
            <w:proofErr w:type="spellStart"/>
            <w:r w:rsidRPr="000E7310">
              <w:rPr>
                <w:rFonts w:ascii="Arial" w:eastAsia="Times New Roman" w:hAnsi="Arial" w:cs="Arial"/>
                <w:sz w:val="24"/>
                <w:szCs w:val="24"/>
                <w:lang w:eastAsia="ru-RU"/>
              </w:rPr>
              <w:t>энергоэффективности</w:t>
            </w:r>
            <w:proofErr w:type="spellEnd"/>
            <w:r w:rsidRPr="000E7310">
              <w:rPr>
                <w:rFonts w:ascii="Arial" w:eastAsia="Times New Roman" w:hAnsi="Arial" w:cs="Arial"/>
                <w:sz w:val="24"/>
                <w:szCs w:val="24"/>
                <w:lang w:eastAsia="ru-RU"/>
              </w:rPr>
              <w:t xml:space="preserve"> коммунальной инфраструктуры.</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0E7310"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0E7310" w:rsidTr="00090527">
        <w:trPr>
          <w:trHeight w:val="2069"/>
        </w:trPr>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Основные направления Программы</w:t>
            </w:r>
          </w:p>
        </w:tc>
        <w:tc>
          <w:tcPr>
            <w:tcW w:w="7683" w:type="dxa"/>
            <w:vAlign w:val="center"/>
          </w:tcPr>
          <w:p w:rsidR="00132E76" w:rsidRPr="000E7310" w:rsidRDefault="00132E76" w:rsidP="00132E76">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bCs/>
                <w:sz w:val="24"/>
                <w:szCs w:val="24"/>
                <w:lang w:eastAsia="ru-RU"/>
              </w:rPr>
              <w:t>1.Мероприятия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0E7310" w:rsidRDefault="00B44B69" w:rsidP="008744EC">
            <w:pPr>
              <w:spacing w:after="0" w:line="240" w:lineRule="auto"/>
              <w:ind w:left="414"/>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2.Мероприятия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0E7310" w:rsidRDefault="00090527" w:rsidP="00090527">
            <w:pPr>
              <w:spacing w:after="0" w:line="240" w:lineRule="auto"/>
              <w:ind w:left="414"/>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3.</w:t>
            </w:r>
            <w:r w:rsidR="008744EC" w:rsidRPr="000E7310">
              <w:rPr>
                <w:rFonts w:ascii="Arial" w:eastAsia="Times New Roman" w:hAnsi="Arial" w:cs="Arial"/>
                <w:bCs/>
                <w:sz w:val="24"/>
                <w:szCs w:val="24"/>
                <w:lang w:eastAsia="ru-RU"/>
              </w:rPr>
              <w:t>Совершенствование системы сбора, вывоза и размещения (утилизации) твёрдых бытовых отходов.</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Финансирование мероприятий Программы</w:t>
            </w:r>
          </w:p>
        </w:tc>
        <w:tc>
          <w:tcPr>
            <w:tcW w:w="7683" w:type="dxa"/>
            <w:vAlign w:val="center"/>
          </w:tcPr>
          <w:p w:rsidR="008744EC" w:rsidRPr="000E7310" w:rsidRDefault="008744EC" w:rsidP="008744EC">
            <w:pPr>
              <w:spacing w:after="0" w:line="240" w:lineRule="auto"/>
              <w:ind w:firstLine="456"/>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w:t>
            </w:r>
            <w:r w:rsidRPr="000E7310">
              <w:rPr>
                <w:rFonts w:ascii="Arial" w:eastAsia="Times New Roman" w:hAnsi="Arial" w:cs="Arial"/>
                <w:bCs/>
                <w:sz w:val="24"/>
                <w:szCs w:val="24"/>
                <w:lang w:eastAsia="ru-RU"/>
              </w:rPr>
              <w:lastRenderedPageBreak/>
              <w:t>уровней путём участия в региональных, районных программах капитальных ремонтов систем и объектов коммунального хозяйства.</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Ожидаемые результаты реализации Программы</w:t>
            </w:r>
          </w:p>
        </w:tc>
        <w:tc>
          <w:tcPr>
            <w:tcW w:w="7683" w:type="dxa"/>
            <w:vAlign w:val="center"/>
          </w:tcPr>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качественных показателей питьевой воды, показателей очистки сточных вод.</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бесперебойного водоснабжения,  электроснабжения муниципального образования.</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0E7310"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Ограничение роста тарифов на коммунальные услуги за счет экономии затрат предприятий.</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Разработчик Программы</w:t>
            </w:r>
          </w:p>
        </w:tc>
        <w:tc>
          <w:tcPr>
            <w:tcW w:w="7683" w:type="dxa"/>
            <w:vAlign w:val="center"/>
          </w:tcPr>
          <w:p w:rsidR="008744EC" w:rsidRPr="000E7310" w:rsidRDefault="008744EC" w:rsidP="008744EC">
            <w:p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Администрация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Советского района Курской области</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Заказчик Программы</w:t>
            </w:r>
          </w:p>
        </w:tc>
        <w:tc>
          <w:tcPr>
            <w:tcW w:w="7683" w:type="dxa"/>
            <w:vAlign w:val="center"/>
          </w:tcPr>
          <w:p w:rsidR="008744EC" w:rsidRPr="000E7310" w:rsidRDefault="008744EC" w:rsidP="008744EC">
            <w:p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Администрация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Советского района Курской области</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Ответственные исполнители основных программных мероприятий </w:t>
            </w:r>
          </w:p>
        </w:tc>
        <w:tc>
          <w:tcPr>
            <w:tcW w:w="7683" w:type="dxa"/>
            <w:vAlign w:val="center"/>
          </w:tcPr>
          <w:p w:rsidR="008744EC" w:rsidRPr="000E7310" w:rsidRDefault="008744EC" w:rsidP="008744EC">
            <w:p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Ответственными исполнителями основных программных мероприятий является</w:t>
            </w:r>
            <w:r w:rsidR="00ED4B48" w:rsidRPr="000E7310">
              <w:rPr>
                <w:rFonts w:ascii="Arial" w:eastAsia="Times New Roman" w:hAnsi="Arial" w:cs="Arial"/>
                <w:sz w:val="24"/>
                <w:szCs w:val="24"/>
                <w:lang w:eastAsia="ru-RU"/>
              </w:rPr>
              <w:t>:</w:t>
            </w:r>
          </w:p>
          <w:p w:rsidR="008744EC" w:rsidRPr="000E7310" w:rsidRDefault="008744EC" w:rsidP="00ED4B48">
            <w:p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Администрация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Советского района Курской области и предприятие, имеющие договор на оказание соответствующего вида услуг - </w:t>
            </w:r>
            <w:r w:rsidR="00ED4B48" w:rsidRPr="000E7310">
              <w:rPr>
                <w:rFonts w:ascii="Arial" w:eastAsia="Times New Roman" w:hAnsi="Arial" w:cs="Arial"/>
                <w:sz w:val="24"/>
                <w:szCs w:val="24"/>
                <w:lang w:eastAsia="ru-RU"/>
              </w:rPr>
              <w:t>АО</w:t>
            </w:r>
            <w:r w:rsidRPr="000E7310">
              <w:rPr>
                <w:rFonts w:ascii="Arial" w:eastAsia="Times New Roman" w:hAnsi="Arial" w:cs="Arial"/>
                <w:sz w:val="24"/>
                <w:szCs w:val="24"/>
                <w:lang w:eastAsia="ru-RU"/>
              </w:rPr>
              <w:t xml:space="preserve"> «</w:t>
            </w:r>
            <w:proofErr w:type="spellStart"/>
            <w:r w:rsidR="00ED4B48" w:rsidRPr="000E7310">
              <w:rPr>
                <w:rFonts w:ascii="Arial" w:eastAsia="Times New Roman" w:hAnsi="Arial" w:cs="Arial"/>
                <w:sz w:val="24"/>
                <w:szCs w:val="24"/>
                <w:lang w:eastAsia="ru-RU"/>
              </w:rPr>
              <w:t>Курскоблводоканал</w:t>
            </w:r>
            <w:proofErr w:type="spellEnd"/>
            <w:r w:rsidRPr="000E7310">
              <w:rPr>
                <w:rFonts w:ascii="Arial" w:eastAsia="Times New Roman" w:hAnsi="Arial" w:cs="Arial"/>
                <w:sz w:val="24"/>
                <w:szCs w:val="24"/>
                <w:lang w:eastAsia="ru-RU"/>
              </w:rPr>
              <w:t>».</w:t>
            </w:r>
          </w:p>
        </w:tc>
      </w:tr>
      <w:tr w:rsidR="008744EC" w:rsidRPr="000E7310" w:rsidTr="00090527">
        <w:tc>
          <w:tcPr>
            <w:tcW w:w="1956" w:type="dxa"/>
          </w:tcPr>
          <w:p w:rsidR="008744EC" w:rsidRPr="000E7310" w:rsidRDefault="008744EC" w:rsidP="008744EC">
            <w:pPr>
              <w:spacing w:after="0" w:line="240" w:lineRule="auto"/>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Система организации </w:t>
            </w:r>
            <w:proofErr w:type="gramStart"/>
            <w:r w:rsidRPr="000E7310">
              <w:rPr>
                <w:rFonts w:ascii="Arial" w:eastAsia="Times New Roman" w:hAnsi="Arial" w:cs="Arial"/>
                <w:sz w:val="24"/>
                <w:szCs w:val="24"/>
                <w:lang w:eastAsia="ru-RU"/>
              </w:rPr>
              <w:t>контроля за</w:t>
            </w:r>
            <w:proofErr w:type="gramEnd"/>
            <w:r w:rsidRPr="000E7310">
              <w:rPr>
                <w:rFonts w:ascii="Arial" w:eastAsia="Times New Roman" w:hAnsi="Arial" w:cs="Arial"/>
                <w:sz w:val="24"/>
                <w:szCs w:val="24"/>
                <w:lang w:eastAsia="ru-RU"/>
              </w:rPr>
              <w:t xml:space="preserve"> выполнением Программы</w:t>
            </w:r>
          </w:p>
        </w:tc>
        <w:tc>
          <w:tcPr>
            <w:tcW w:w="7683" w:type="dxa"/>
            <w:vAlign w:val="center"/>
          </w:tcPr>
          <w:p w:rsidR="008744EC" w:rsidRPr="000E7310" w:rsidRDefault="008744EC" w:rsidP="008744EC">
            <w:pPr>
              <w:spacing w:after="0" w:line="240" w:lineRule="auto"/>
              <w:jc w:val="both"/>
              <w:rPr>
                <w:rFonts w:ascii="Arial" w:eastAsia="Times New Roman" w:hAnsi="Arial" w:cs="Arial"/>
                <w:bCs/>
                <w:sz w:val="24"/>
                <w:szCs w:val="24"/>
                <w:lang w:eastAsia="ru-RU"/>
              </w:rPr>
            </w:pPr>
            <w:r w:rsidRPr="000E7310">
              <w:rPr>
                <w:rFonts w:ascii="Arial" w:eastAsia="Times New Roman" w:hAnsi="Arial" w:cs="Arial"/>
                <w:sz w:val="24"/>
                <w:szCs w:val="24"/>
                <w:lang w:eastAsia="ru-RU"/>
              </w:rPr>
              <w:t xml:space="preserve">Общий </w:t>
            </w:r>
            <w:proofErr w:type="gramStart"/>
            <w:r w:rsidRPr="000E7310">
              <w:rPr>
                <w:rFonts w:ascii="Arial" w:eastAsia="Times New Roman" w:hAnsi="Arial" w:cs="Arial"/>
                <w:sz w:val="24"/>
                <w:szCs w:val="24"/>
                <w:lang w:eastAsia="ru-RU"/>
              </w:rPr>
              <w:t>контроль за</w:t>
            </w:r>
            <w:proofErr w:type="gramEnd"/>
            <w:r w:rsidRPr="000E7310">
              <w:rPr>
                <w:rFonts w:ascii="Arial" w:eastAsia="Times New Roman" w:hAnsi="Arial" w:cs="Arial"/>
                <w:sz w:val="24"/>
                <w:szCs w:val="24"/>
                <w:lang w:eastAsia="ru-RU"/>
              </w:rPr>
              <w:t xml:space="preserve"> ходом реализации Программы осуществляет </w:t>
            </w:r>
            <w:r w:rsidR="00ED4B48" w:rsidRPr="000E7310">
              <w:rPr>
                <w:rFonts w:ascii="Arial" w:eastAsia="Times New Roman" w:hAnsi="Arial" w:cs="Arial"/>
                <w:sz w:val="24"/>
                <w:szCs w:val="24"/>
                <w:lang w:eastAsia="ru-RU"/>
              </w:rPr>
              <w:t>Администрация</w:t>
            </w:r>
            <w:r w:rsidRPr="000E7310">
              <w:rPr>
                <w:rFonts w:ascii="Arial" w:eastAsia="Times New Roman" w:hAnsi="Arial" w:cs="Arial"/>
                <w:sz w:val="24"/>
                <w:szCs w:val="24"/>
                <w:lang w:eastAsia="ru-RU"/>
              </w:rPr>
              <w:t xml:space="preserve">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сельсовета Советского района. </w:t>
            </w:r>
          </w:p>
          <w:p w:rsidR="008744EC" w:rsidRPr="000E7310" w:rsidRDefault="008744EC" w:rsidP="008744EC">
            <w:pPr>
              <w:spacing w:after="0" w:line="240" w:lineRule="auto"/>
              <w:jc w:val="both"/>
              <w:rPr>
                <w:rFonts w:ascii="Arial" w:eastAsia="Times New Roman" w:hAnsi="Arial" w:cs="Arial"/>
                <w:sz w:val="24"/>
                <w:szCs w:val="24"/>
                <w:lang w:eastAsia="ru-RU"/>
              </w:rPr>
            </w:pPr>
          </w:p>
        </w:tc>
      </w:tr>
    </w:tbl>
    <w:p w:rsidR="008744EC" w:rsidRPr="000E7310" w:rsidRDefault="008744EC" w:rsidP="008744EC">
      <w:pPr>
        <w:tabs>
          <w:tab w:val="left" w:pos="7020"/>
        </w:tabs>
        <w:spacing w:after="0" w:line="240" w:lineRule="auto"/>
        <w:rPr>
          <w:rFonts w:ascii="Arial" w:eastAsia="Times New Roman" w:hAnsi="Arial" w:cs="Arial"/>
          <w:sz w:val="24"/>
          <w:szCs w:val="24"/>
          <w:lang w:eastAsia="ru-RU"/>
        </w:rPr>
      </w:pPr>
    </w:p>
    <w:p w:rsidR="008744EC" w:rsidRPr="000E7310" w:rsidRDefault="008744EC" w:rsidP="008744EC">
      <w:pPr>
        <w:tabs>
          <w:tab w:val="left" w:pos="7020"/>
        </w:tabs>
        <w:spacing w:after="0" w:line="240" w:lineRule="auto"/>
        <w:jc w:val="center"/>
        <w:rPr>
          <w:rFonts w:ascii="Arial" w:eastAsia="Times New Roman" w:hAnsi="Arial" w:cs="Arial"/>
          <w:b/>
          <w:sz w:val="24"/>
          <w:szCs w:val="24"/>
          <w:lang w:eastAsia="ru-RU"/>
        </w:rPr>
      </w:pPr>
      <w:r w:rsidRPr="000E7310">
        <w:rPr>
          <w:rFonts w:ascii="Arial" w:eastAsia="Times New Roman" w:hAnsi="Arial" w:cs="Arial"/>
          <w:sz w:val="24"/>
          <w:szCs w:val="24"/>
          <w:lang w:eastAsia="ru-RU"/>
        </w:rPr>
        <w:br w:type="page"/>
      </w:r>
      <w:r w:rsidRPr="000E7310">
        <w:rPr>
          <w:rFonts w:ascii="Arial" w:eastAsia="Times New Roman" w:hAnsi="Arial" w:cs="Arial"/>
          <w:b/>
          <w:sz w:val="24"/>
          <w:szCs w:val="24"/>
          <w:lang w:eastAsia="ru-RU"/>
        </w:rPr>
        <w:lastRenderedPageBreak/>
        <w:t>1. ОБЩИЕ ПОЛОЖЕНИЯ</w:t>
      </w:r>
    </w:p>
    <w:p w:rsidR="008744EC" w:rsidRPr="000E7310" w:rsidRDefault="008744EC" w:rsidP="008744EC">
      <w:pPr>
        <w:spacing w:after="0" w:line="240" w:lineRule="auto"/>
        <w:jc w:val="center"/>
        <w:rPr>
          <w:rFonts w:ascii="Arial" w:eastAsia="Times New Roman" w:hAnsi="Arial" w:cs="Arial"/>
          <w:b/>
          <w:sz w:val="24"/>
          <w:szCs w:val="24"/>
          <w:lang w:eastAsia="ru-RU"/>
        </w:rPr>
      </w:pP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Правовой основой для разработки Программы являются следующие нормативные документы:</w:t>
      </w:r>
    </w:p>
    <w:p w:rsidR="008744EC" w:rsidRPr="000E7310" w:rsidRDefault="008744EC" w:rsidP="00C46FE0">
      <w:pPr>
        <w:numPr>
          <w:ilvl w:val="0"/>
          <w:numId w:val="4"/>
        </w:numPr>
        <w:spacing w:after="0" w:line="240" w:lineRule="auto"/>
        <w:ind w:left="376" w:hanging="376"/>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0E7310" w:rsidRDefault="008744EC" w:rsidP="00C46FE0">
      <w:pPr>
        <w:numPr>
          <w:ilvl w:val="0"/>
          <w:numId w:val="4"/>
        </w:numPr>
        <w:spacing w:after="0" w:line="240" w:lineRule="auto"/>
        <w:ind w:left="376" w:hanging="376"/>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0E7310">
        <w:rPr>
          <w:rFonts w:ascii="Arial" w:eastAsia="Times New Roman" w:hAnsi="Arial" w:cs="Arial"/>
          <w:sz w:val="24"/>
          <w:szCs w:val="24"/>
          <w:lang w:eastAsia="ru-RU"/>
        </w:rPr>
        <w:t xml:space="preserve"> ;</w:t>
      </w:r>
      <w:proofErr w:type="gramEnd"/>
    </w:p>
    <w:p w:rsidR="008744EC" w:rsidRPr="000E7310" w:rsidRDefault="008744EC" w:rsidP="00C46FE0">
      <w:pPr>
        <w:numPr>
          <w:ilvl w:val="0"/>
          <w:numId w:val="4"/>
        </w:numPr>
        <w:spacing w:after="0" w:line="240" w:lineRule="auto"/>
        <w:ind w:left="376" w:hanging="376"/>
        <w:jc w:val="both"/>
        <w:rPr>
          <w:rFonts w:ascii="Arial" w:eastAsia="Times New Roman" w:hAnsi="Arial" w:cs="Arial"/>
          <w:sz w:val="24"/>
          <w:szCs w:val="24"/>
          <w:lang w:eastAsia="ru-RU"/>
        </w:rPr>
      </w:pPr>
      <w:r w:rsidRPr="000E7310">
        <w:rPr>
          <w:rFonts w:ascii="Arial" w:eastAsia="Times New Roman" w:hAnsi="Arial" w:cs="Arial"/>
          <w:bCs/>
          <w:sz w:val="24"/>
          <w:szCs w:val="24"/>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0E7310" w:rsidRDefault="008744EC" w:rsidP="00C46FE0">
      <w:pPr>
        <w:numPr>
          <w:ilvl w:val="0"/>
          <w:numId w:val="4"/>
        </w:numPr>
        <w:spacing w:after="0" w:line="240" w:lineRule="auto"/>
        <w:ind w:left="376" w:hanging="376"/>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Постановление Правительства РФ от 24 мая 2007 года № 316 «Об утверждении </w:t>
      </w:r>
      <w:proofErr w:type="gramStart"/>
      <w:r w:rsidRPr="000E7310">
        <w:rPr>
          <w:rFonts w:ascii="Arial" w:eastAsia="Times New Roman" w:hAnsi="Arial" w:cs="Arial"/>
          <w:sz w:val="24"/>
          <w:szCs w:val="24"/>
          <w:lang w:eastAsia="ru-RU"/>
        </w:rPr>
        <w:t>правил определения условий деятельности организаций коммунального</w:t>
      </w:r>
      <w:proofErr w:type="gramEnd"/>
      <w:r w:rsidRPr="000E7310">
        <w:rPr>
          <w:rFonts w:ascii="Arial" w:eastAsia="Times New Roman" w:hAnsi="Arial" w:cs="Arial"/>
          <w:sz w:val="24"/>
          <w:szCs w:val="24"/>
          <w:lang w:eastAsia="ru-RU"/>
        </w:rPr>
        <w:t xml:space="preserve"> комплекса, объективное изменение которых влияет на стоимость товаров и услуг этих организаций»;</w:t>
      </w:r>
    </w:p>
    <w:p w:rsidR="008744EC" w:rsidRPr="000E7310" w:rsidRDefault="008744EC" w:rsidP="00C46FE0">
      <w:pPr>
        <w:numPr>
          <w:ilvl w:val="0"/>
          <w:numId w:val="4"/>
        </w:numPr>
        <w:spacing w:after="0" w:line="240" w:lineRule="auto"/>
        <w:ind w:left="376" w:hanging="376"/>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0E7310" w:rsidRDefault="008744EC" w:rsidP="00C46FE0">
      <w:pPr>
        <w:numPr>
          <w:ilvl w:val="0"/>
          <w:numId w:val="4"/>
        </w:numPr>
        <w:spacing w:after="0" w:line="240" w:lineRule="auto"/>
        <w:ind w:left="376" w:hanging="376"/>
        <w:jc w:val="both"/>
        <w:rPr>
          <w:rFonts w:ascii="Arial" w:eastAsia="Times New Roman" w:hAnsi="Arial" w:cs="Arial"/>
          <w:bCs/>
          <w:sz w:val="24"/>
          <w:szCs w:val="24"/>
          <w:lang w:eastAsia="ru-RU"/>
        </w:rPr>
      </w:pPr>
      <w:r w:rsidRPr="000E7310">
        <w:rPr>
          <w:rFonts w:ascii="Arial" w:eastAsia="Times New Roman" w:hAnsi="Arial" w:cs="Arial"/>
          <w:sz w:val="24"/>
          <w:szCs w:val="24"/>
          <w:lang w:eastAsia="ru-RU"/>
        </w:rPr>
        <w:t>Устав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w:t>
      </w:r>
    </w:p>
    <w:p w:rsidR="008744EC" w:rsidRPr="000E7310" w:rsidRDefault="008744EC" w:rsidP="008744EC">
      <w:pPr>
        <w:spacing w:after="0" w:line="240" w:lineRule="auto"/>
        <w:ind w:left="376"/>
        <w:jc w:val="both"/>
        <w:rPr>
          <w:rFonts w:ascii="Arial" w:eastAsia="Times New Roman" w:hAnsi="Arial" w:cs="Arial"/>
          <w:bCs/>
          <w:sz w:val="24"/>
          <w:szCs w:val="24"/>
          <w:lang w:eastAsia="ru-RU"/>
        </w:rPr>
      </w:pPr>
    </w:p>
    <w:p w:rsidR="008744EC" w:rsidRPr="000E7310"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Программа комплексного развития систем коммунальной инфраструктуры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0E7310"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0E7310" w:rsidRDefault="008744EC" w:rsidP="00FC2190">
      <w:pPr>
        <w:shd w:val="clear" w:color="auto" w:fill="FFFFFF"/>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Капитальный ремонт существующей системы электроснабжения</w:t>
      </w:r>
      <w:proofErr w:type="gramStart"/>
      <w:r w:rsidR="00FC2190" w:rsidRPr="000E7310">
        <w:rPr>
          <w:rFonts w:ascii="Arial" w:eastAsia="Times New Roman" w:hAnsi="Arial" w:cs="Arial"/>
          <w:sz w:val="24"/>
          <w:szCs w:val="24"/>
          <w:lang w:eastAsia="ru-RU"/>
        </w:rPr>
        <w:t>,</w:t>
      </w:r>
      <w:r w:rsidRPr="000E7310">
        <w:rPr>
          <w:rFonts w:ascii="Arial" w:eastAsia="Times New Roman" w:hAnsi="Arial" w:cs="Arial"/>
          <w:sz w:val="24"/>
          <w:szCs w:val="24"/>
          <w:lang w:eastAsia="ru-RU"/>
        </w:rPr>
        <w:t>в</w:t>
      </w:r>
      <w:proofErr w:type="gramEnd"/>
      <w:r w:rsidRPr="000E7310">
        <w:rPr>
          <w:rFonts w:ascii="Arial" w:eastAsia="Times New Roman" w:hAnsi="Arial" w:cs="Arial"/>
          <w:sz w:val="24"/>
          <w:szCs w:val="24"/>
          <w:lang w:eastAsia="ru-RU"/>
        </w:rPr>
        <w:t xml:space="preserve">одоснабжения, водоотведения отвечает интересам жителей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сельского поселения и позволит сформировать рыночный механизм функционирования жилищно- коммунальной инфраструктуры.</w:t>
      </w:r>
    </w:p>
    <w:p w:rsidR="008744EC" w:rsidRPr="000E7310"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0E7310"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 В основу формирования и реализации </w:t>
      </w:r>
      <w:proofErr w:type="gramStart"/>
      <w:r w:rsidRPr="000E7310">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0E7310">
        <w:rPr>
          <w:rFonts w:ascii="Arial" w:eastAsia="Times New Roman" w:hAnsi="Arial" w:cs="Arial"/>
          <w:sz w:val="24"/>
          <w:szCs w:val="24"/>
          <w:lang w:eastAsia="ru-RU"/>
        </w:rPr>
        <w:t xml:space="preserve"> положены следующие принципы:</w:t>
      </w:r>
    </w:p>
    <w:p w:rsidR="008744EC" w:rsidRPr="000E7310" w:rsidRDefault="008744EC" w:rsidP="00C46FE0">
      <w:pPr>
        <w:numPr>
          <w:ilvl w:val="0"/>
          <w:numId w:val="7"/>
        </w:numPr>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мероприятия и решения Программы комплексного развития, обеспечивающие достижение поставленных целей;</w:t>
      </w:r>
    </w:p>
    <w:p w:rsidR="008744EC" w:rsidRPr="000E7310" w:rsidRDefault="008744EC" w:rsidP="00C46FE0">
      <w:pPr>
        <w:numPr>
          <w:ilvl w:val="0"/>
          <w:numId w:val="7"/>
        </w:numPr>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0E7310" w:rsidRDefault="008744EC" w:rsidP="00C46FE0">
      <w:pPr>
        <w:numPr>
          <w:ilvl w:val="0"/>
          <w:numId w:val="7"/>
        </w:numPr>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w:t>
      </w:r>
      <w:r w:rsidR="00FC2190" w:rsidRPr="000E7310">
        <w:rPr>
          <w:rFonts w:ascii="Arial" w:eastAsia="Times New Roman" w:hAnsi="Arial" w:cs="Arial"/>
          <w:sz w:val="24"/>
          <w:szCs w:val="24"/>
          <w:lang w:eastAsia="ru-RU"/>
        </w:rPr>
        <w:t>коммунальных</w:t>
      </w:r>
      <w:r w:rsidRPr="000E7310">
        <w:rPr>
          <w:rFonts w:ascii="Arial" w:eastAsia="Times New Roman" w:hAnsi="Arial" w:cs="Arial"/>
          <w:sz w:val="24"/>
          <w:szCs w:val="24"/>
          <w:lang w:eastAsia="ru-RU"/>
        </w:rPr>
        <w:t xml:space="preserve"> отходов. </w:t>
      </w:r>
    </w:p>
    <w:p w:rsidR="008744EC" w:rsidRPr="000E7310" w:rsidRDefault="008744EC" w:rsidP="008744EC">
      <w:pPr>
        <w:spacing w:after="0" w:line="240" w:lineRule="auto"/>
        <w:ind w:firstLine="539"/>
        <w:jc w:val="both"/>
        <w:rPr>
          <w:rFonts w:ascii="Arial" w:eastAsia="Times New Roman" w:hAnsi="Arial" w:cs="Arial"/>
          <w:b/>
          <w:sz w:val="24"/>
          <w:szCs w:val="24"/>
          <w:lang w:eastAsia="ru-RU"/>
        </w:rPr>
      </w:pPr>
      <w:r w:rsidRPr="000E7310">
        <w:rPr>
          <w:rFonts w:ascii="Arial" w:eastAsia="Times New Roman" w:hAnsi="Arial" w:cs="Arial"/>
          <w:sz w:val="24"/>
          <w:szCs w:val="24"/>
          <w:lang w:eastAsia="ru-RU"/>
        </w:rPr>
        <w:t>Таким образом, Программа комплексного развития систем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 представляет собой увязанный по целям, задачам и срокам осуществленияперечень мероприятий, направленных на обеспечение функционирования и развития коммунальной инфраструктуры муниципального образования на период 201</w:t>
      </w:r>
      <w:r w:rsidR="00FC2190" w:rsidRPr="000E7310">
        <w:rPr>
          <w:rFonts w:ascii="Arial" w:eastAsia="Times New Roman" w:hAnsi="Arial" w:cs="Arial"/>
          <w:sz w:val="24"/>
          <w:szCs w:val="24"/>
          <w:lang w:eastAsia="ru-RU"/>
        </w:rPr>
        <w:t>5</w:t>
      </w:r>
      <w:r w:rsidRPr="000E7310">
        <w:rPr>
          <w:rFonts w:ascii="Arial" w:eastAsia="Times New Roman" w:hAnsi="Arial" w:cs="Arial"/>
          <w:sz w:val="24"/>
          <w:szCs w:val="24"/>
          <w:lang w:eastAsia="ru-RU"/>
        </w:rPr>
        <w:t xml:space="preserve"> - 202</w:t>
      </w:r>
      <w:r w:rsidR="00FC2190" w:rsidRPr="000E7310">
        <w:rPr>
          <w:rFonts w:ascii="Arial" w:eastAsia="Times New Roman" w:hAnsi="Arial" w:cs="Arial"/>
          <w:sz w:val="24"/>
          <w:szCs w:val="24"/>
          <w:lang w:eastAsia="ru-RU"/>
        </w:rPr>
        <w:t>3</w:t>
      </w:r>
      <w:r w:rsidRPr="000E7310">
        <w:rPr>
          <w:rFonts w:ascii="Arial" w:eastAsia="Times New Roman" w:hAnsi="Arial" w:cs="Arial"/>
          <w:sz w:val="24"/>
          <w:szCs w:val="24"/>
          <w:lang w:eastAsia="ru-RU"/>
        </w:rPr>
        <w:t xml:space="preserve"> годы, а также содержит перспективные мероприятия, </w:t>
      </w:r>
      <w:proofErr w:type="gramStart"/>
      <w:r w:rsidRPr="000E7310">
        <w:rPr>
          <w:rFonts w:ascii="Arial" w:eastAsia="Times New Roman" w:hAnsi="Arial" w:cs="Arial"/>
          <w:sz w:val="24"/>
          <w:szCs w:val="24"/>
          <w:lang w:eastAsia="ru-RU"/>
        </w:rPr>
        <w:t>сроки</w:t>
      </w:r>
      <w:proofErr w:type="gramEnd"/>
      <w:r w:rsidRPr="000E7310">
        <w:rPr>
          <w:rFonts w:ascii="Arial" w:eastAsia="Times New Roman" w:hAnsi="Arial" w:cs="Arial"/>
          <w:sz w:val="24"/>
          <w:szCs w:val="24"/>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Данная Программа ориентирована на устойчивое развитие </w:t>
      </w:r>
      <w:r w:rsidR="00AE4477" w:rsidRPr="000E7310">
        <w:rPr>
          <w:rFonts w:ascii="Arial" w:eastAsia="Times New Roman" w:hAnsi="Arial" w:cs="Arial"/>
          <w:sz w:val="24"/>
          <w:szCs w:val="24"/>
          <w:lang w:eastAsia="ru-RU"/>
        </w:rPr>
        <w:t>Александровского</w:t>
      </w:r>
      <w:r w:rsidRPr="000E7310">
        <w:rPr>
          <w:rFonts w:ascii="Arial" w:eastAsia="Times New Roman" w:hAnsi="Arial" w:cs="Arial"/>
          <w:sz w:val="24"/>
          <w:szCs w:val="24"/>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0E7310" w:rsidRDefault="008744EC" w:rsidP="008744EC">
      <w:pPr>
        <w:spacing w:after="0" w:line="240" w:lineRule="auto"/>
        <w:ind w:firstLine="360"/>
        <w:jc w:val="both"/>
        <w:rPr>
          <w:rFonts w:ascii="Arial" w:eastAsia="Times New Roman" w:hAnsi="Arial" w:cs="Arial"/>
          <w:b/>
          <w:bCs/>
          <w:sz w:val="24"/>
          <w:szCs w:val="24"/>
          <w:lang w:eastAsia="ru-RU"/>
        </w:rPr>
      </w:pPr>
      <w:r w:rsidRPr="000E7310">
        <w:rPr>
          <w:rFonts w:ascii="Arial" w:eastAsia="Times New Roman" w:hAnsi="Arial" w:cs="Arial"/>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p>
    <w:p w:rsidR="008744EC" w:rsidRPr="000E7310" w:rsidRDefault="008744EC" w:rsidP="008744EC">
      <w:pPr>
        <w:spacing w:after="0" w:line="240" w:lineRule="auto"/>
        <w:ind w:firstLine="360"/>
        <w:jc w:val="both"/>
        <w:rPr>
          <w:rFonts w:ascii="Arial" w:eastAsia="Times New Roman" w:hAnsi="Arial" w:cs="Arial"/>
          <w:b/>
          <w:bCs/>
          <w:sz w:val="24"/>
          <w:szCs w:val="24"/>
          <w:lang w:eastAsia="ru-RU"/>
        </w:rPr>
      </w:pPr>
    </w:p>
    <w:p w:rsidR="008744EC" w:rsidRPr="000E7310" w:rsidRDefault="008744EC" w:rsidP="008744EC">
      <w:pPr>
        <w:spacing w:after="0" w:line="240" w:lineRule="auto"/>
        <w:ind w:firstLine="360"/>
        <w:jc w:val="center"/>
        <w:rPr>
          <w:rFonts w:ascii="Arial" w:eastAsia="Times New Roman" w:hAnsi="Arial" w:cs="Arial"/>
          <w:b/>
          <w:bCs/>
          <w:sz w:val="24"/>
          <w:szCs w:val="24"/>
          <w:lang w:eastAsia="ru-RU"/>
        </w:rPr>
      </w:pPr>
    </w:p>
    <w:p w:rsidR="008744EC" w:rsidRPr="000E7310" w:rsidRDefault="008744EC" w:rsidP="008744EC">
      <w:pPr>
        <w:spacing w:after="0" w:line="240" w:lineRule="auto"/>
        <w:jc w:val="both"/>
        <w:rPr>
          <w:rFonts w:ascii="Arial" w:eastAsia="Times New Roman" w:hAnsi="Arial" w:cs="Arial"/>
          <w:b/>
          <w:bCs/>
          <w:sz w:val="24"/>
          <w:szCs w:val="24"/>
          <w:lang w:eastAsia="ar-SA"/>
        </w:rPr>
      </w:pPr>
      <w:r w:rsidRPr="000E7310">
        <w:rPr>
          <w:rFonts w:ascii="Arial" w:eastAsia="Times New Roman" w:hAnsi="Arial" w:cs="Arial"/>
          <w:b/>
          <w:bCs/>
          <w:sz w:val="24"/>
          <w:szCs w:val="24"/>
          <w:lang w:eastAsia="ru-RU"/>
        </w:rPr>
        <w:t>2. СОДЕРЖАНИЕ</w:t>
      </w:r>
      <w:r w:rsidR="00132E76" w:rsidRPr="000E7310">
        <w:rPr>
          <w:rFonts w:ascii="Arial" w:eastAsia="Times New Roman" w:hAnsi="Arial" w:cs="Arial"/>
          <w:b/>
          <w:bCs/>
          <w:sz w:val="24"/>
          <w:szCs w:val="24"/>
          <w:lang w:eastAsia="ru-RU"/>
        </w:rPr>
        <w:t>,</w:t>
      </w:r>
      <w:r w:rsidRPr="000E7310">
        <w:rPr>
          <w:rFonts w:ascii="Arial" w:eastAsia="Times New Roman" w:hAnsi="Arial" w:cs="Arial"/>
          <w:b/>
          <w:bCs/>
          <w:sz w:val="24"/>
          <w:szCs w:val="24"/>
          <w:lang w:eastAsia="ru-RU"/>
        </w:rPr>
        <w:t xml:space="preserve"> ПРОБЛЕМЫ И ОБОСНОВАНИЕ НЕОБХОДИМОСТИ ЕЕ РЕШЕНИЯ ПРОГРАММНЫМИ МЕТОДАМИ</w:t>
      </w:r>
    </w:p>
    <w:p w:rsidR="008744EC" w:rsidRPr="000E7310" w:rsidRDefault="008744EC" w:rsidP="008744EC">
      <w:pPr>
        <w:spacing w:after="0" w:line="240" w:lineRule="auto"/>
        <w:ind w:left="360"/>
        <w:jc w:val="center"/>
        <w:rPr>
          <w:rFonts w:ascii="Arial" w:eastAsia="Times New Roman" w:hAnsi="Arial" w:cs="Arial"/>
          <w:b/>
          <w:bCs/>
          <w:sz w:val="24"/>
          <w:szCs w:val="24"/>
          <w:lang w:eastAsia="ru-RU"/>
        </w:rPr>
      </w:pPr>
    </w:p>
    <w:p w:rsidR="008744EC" w:rsidRPr="000E7310" w:rsidRDefault="008744EC" w:rsidP="008744EC">
      <w:pPr>
        <w:spacing w:after="0" w:line="240" w:lineRule="auto"/>
        <w:jc w:val="center"/>
        <w:rPr>
          <w:rFonts w:ascii="Arial" w:eastAsia="Times New Roman" w:hAnsi="Arial" w:cs="Arial"/>
          <w:b/>
          <w:sz w:val="24"/>
          <w:szCs w:val="24"/>
          <w:lang w:eastAsia="ru-RU"/>
        </w:rPr>
      </w:pPr>
      <w:r w:rsidRPr="000E7310">
        <w:rPr>
          <w:rFonts w:ascii="Arial" w:eastAsia="Times New Roman" w:hAnsi="Arial" w:cs="Arial"/>
          <w:b/>
          <w:bCs/>
          <w:sz w:val="24"/>
          <w:szCs w:val="24"/>
          <w:lang w:eastAsia="ru-RU"/>
        </w:rPr>
        <w:t xml:space="preserve">2.1. Краткая характеристика территории муниципального образования </w:t>
      </w:r>
      <w:r w:rsidRPr="000E7310">
        <w:rPr>
          <w:rFonts w:ascii="Arial" w:eastAsia="Times New Roman" w:hAnsi="Arial" w:cs="Arial"/>
          <w:b/>
          <w:sz w:val="24"/>
          <w:szCs w:val="24"/>
          <w:lang w:eastAsia="ru-RU"/>
        </w:rPr>
        <w:t>«</w:t>
      </w:r>
      <w:r w:rsidR="00AE4477" w:rsidRPr="000E7310">
        <w:rPr>
          <w:rFonts w:ascii="Arial" w:eastAsia="Times New Roman" w:hAnsi="Arial" w:cs="Arial"/>
          <w:b/>
          <w:sz w:val="24"/>
          <w:szCs w:val="24"/>
          <w:lang w:eastAsia="ru-RU"/>
        </w:rPr>
        <w:t>Александровский</w:t>
      </w:r>
      <w:r w:rsidRPr="000E7310">
        <w:rPr>
          <w:rFonts w:ascii="Arial" w:eastAsia="Times New Roman" w:hAnsi="Arial" w:cs="Arial"/>
          <w:b/>
          <w:sz w:val="24"/>
          <w:szCs w:val="24"/>
          <w:lang w:eastAsia="ru-RU"/>
        </w:rPr>
        <w:t xml:space="preserve"> сельсовет» Советского района Курской области</w:t>
      </w:r>
    </w:p>
    <w:p w:rsidR="008744EC" w:rsidRPr="000E7310" w:rsidRDefault="008744EC" w:rsidP="008744EC">
      <w:pPr>
        <w:spacing w:after="0" w:line="240" w:lineRule="auto"/>
        <w:rPr>
          <w:rFonts w:ascii="Arial" w:eastAsia="Times New Roman" w:hAnsi="Arial" w:cs="Arial"/>
          <w:sz w:val="24"/>
          <w:szCs w:val="24"/>
          <w:lang w:eastAsia="ru-RU"/>
        </w:rPr>
      </w:pPr>
    </w:p>
    <w:p w:rsidR="008744EC" w:rsidRPr="000E7310" w:rsidRDefault="008744EC" w:rsidP="008744EC">
      <w:pPr>
        <w:spacing w:after="0" w:line="240" w:lineRule="auto"/>
        <w:rPr>
          <w:rFonts w:ascii="Arial" w:eastAsia="Times New Roman" w:hAnsi="Arial" w:cs="Arial"/>
          <w:color w:val="FF0000"/>
          <w:sz w:val="24"/>
          <w:szCs w:val="24"/>
          <w:lang w:eastAsia="ru-RU"/>
        </w:rPr>
      </w:pPr>
    </w:p>
    <w:p w:rsidR="0085656C" w:rsidRPr="000E7310" w:rsidRDefault="0085656C" w:rsidP="0085656C">
      <w:pPr>
        <w:rPr>
          <w:rFonts w:ascii="Arial" w:hAnsi="Arial" w:cs="Arial"/>
          <w:sz w:val="24"/>
          <w:szCs w:val="24"/>
        </w:rPr>
      </w:pPr>
    </w:p>
    <w:p w:rsidR="0085656C" w:rsidRPr="000E7310" w:rsidRDefault="0085656C" w:rsidP="0085656C">
      <w:pPr>
        <w:pStyle w:val="afe"/>
        <w:ind w:firstLine="709"/>
        <w:rPr>
          <w:rFonts w:ascii="Arial" w:hAnsi="Arial" w:cs="Arial"/>
          <w:szCs w:val="24"/>
        </w:rPr>
      </w:pPr>
      <w:r w:rsidRPr="000E7310">
        <w:rPr>
          <w:rFonts w:ascii="Arial" w:hAnsi="Arial" w:cs="Arial"/>
          <w:szCs w:val="24"/>
        </w:rPr>
        <w:t xml:space="preserve"> Общая площадь территории поселения составляет 183,3 кв.км. </w:t>
      </w:r>
    </w:p>
    <w:p w:rsidR="0085656C" w:rsidRPr="000E7310" w:rsidRDefault="0085656C" w:rsidP="0085656C">
      <w:pPr>
        <w:pStyle w:val="afe"/>
        <w:ind w:firstLine="0"/>
        <w:rPr>
          <w:rFonts w:ascii="Arial" w:hAnsi="Arial" w:cs="Arial"/>
          <w:szCs w:val="24"/>
        </w:rPr>
      </w:pPr>
      <w:r w:rsidRPr="000E7310">
        <w:rPr>
          <w:rFonts w:ascii="Arial" w:hAnsi="Arial" w:cs="Arial"/>
          <w:szCs w:val="24"/>
        </w:rPr>
        <w:t xml:space="preserve"> </w:t>
      </w:r>
      <w:proofErr w:type="gramStart"/>
      <w:r w:rsidRPr="000E7310">
        <w:rPr>
          <w:rFonts w:ascii="Arial" w:hAnsi="Arial" w:cs="Arial"/>
          <w:szCs w:val="24"/>
        </w:rPr>
        <w:t xml:space="preserve">В состав муниципального образования входит 15 населенных пунктов: д. </w:t>
      </w:r>
      <w:proofErr w:type="spellStart"/>
      <w:r w:rsidRPr="000E7310">
        <w:rPr>
          <w:rFonts w:ascii="Arial" w:hAnsi="Arial" w:cs="Arial"/>
          <w:szCs w:val="24"/>
        </w:rPr>
        <w:t>Аннено</w:t>
      </w:r>
      <w:proofErr w:type="spellEnd"/>
      <w:r w:rsidRPr="000E7310">
        <w:rPr>
          <w:rFonts w:ascii="Arial" w:hAnsi="Arial" w:cs="Arial"/>
          <w:szCs w:val="24"/>
        </w:rPr>
        <w:t>, д. Городище, с. 2-е Подгородище, с. 1-е Подгородище, д. Красная Заря, д. Петропавловка.</w:t>
      </w:r>
      <w:proofErr w:type="gramEnd"/>
      <w:r w:rsidRPr="000E7310">
        <w:rPr>
          <w:rFonts w:ascii="Arial" w:hAnsi="Arial" w:cs="Arial"/>
          <w:szCs w:val="24"/>
        </w:rPr>
        <w:t xml:space="preserve"> </w:t>
      </w:r>
      <w:proofErr w:type="gramStart"/>
      <w:r w:rsidRPr="000E7310">
        <w:rPr>
          <w:rFonts w:ascii="Arial" w:hAnsi="Arial" w:cs="Arial"/>
          <w:szCs w:val="24"/>
        </w:rPr>
        <w:t xml:space="preserve">Д. </w:t>
      </w:r>
      <w:proofErr w:type="spellStart"/>
      <w:r w:rsidRPr="000E7310">
        <w:rPr>
          <w:rFonts w:ascii="Arial" w:hAnsi="Arial" w:cs="Arial"/>
          <w:szCs w:val="24"/>
        </w:rPr>
        <w:t>Каменогорка</w:t>
      </w:r>
      <w:proofErr w:type="spellEnd"/>
      <w:r w:rsidRPr="000E7310">
        <w:rPr>
          <w:rFonts w:ascii="Arial" w:hAnsi="Arial" w:cs="Arial"/>
          <w:szCs w:val="24"/>
        </w:rPr>
        <w:t xml:space="preserve">, д. Афанасьевка, д. Александровка, д. </w:t>
      </w:r>
      <w:proofErr w:type="spellStart"/>
      <w:r w:rsidRPr="000E7310">
        <w:rPr>
          <w:rFonts w:ascii="Arial" w:hAnsi="Arial" w:cs="Arial"/>
          <w:szCs w:val="24"/>
        </w:rPr>
        <w:t>Грязноивановка</w:t>
      </w:r>
      <w:proofErr w:type="spellEnd"/>
      <w:r w:rsidRPr="000E7310">
        <w:rPr>
          <w:rFonts w:ascii="Arial" w:hAnsi="Arial" w:cs="Arial"/>
          <w:szCs w:val="24"/>
        </w:rPr>
        <w:t xml:space="preserve">, д. 1-я Долина, д. 2-я Долина, д. </w:t>
      </w:r>
      <w:proofErr w:type="spellStart"/>
      <w:r w:rsidRPr="000E7310">
        <w:rPr>
          <w:rFonts w:ascii="Arial" w:hAnsi="Arial" w:cs="Arial"/>
          <w:szCs w:val="24"/>
        </w:rPr>
        <w:t>Поддергузовка</w:t>
      </w:r>
      <w:proofErr w:type="spellEnd"/>
      <w:r w:rsidRPr="000E7310">
        <w:rPr>
          <w:rFonts w:ascii="Arial" w:hAnsi="Arial" w:cs="Arial"/>
          <w:szCs w:val="24"/>
        </w:rPr>
        <w:t>, д. Сельцо Грязное, с. Грязное.</w:t>
      </w:r>
      <w:proofErr w:type="gramEnd"/>
    </w:p>
    <w:p w:rsidR="0085656C" w:rsidRPr="000E7310" w:rsidRDefault="0085656C" w:rsidP="0085656C">
      <w:pPr>
        <w:pStyle w:val="afe"/>
        <w:ind w:firstLine="0"/>
        <w:rPr>
          <w:rFonts w:ascii="Arial" w:hAnsi="Arial" w:cs="Arial"/>
          <w:szCs w:val="24"/>
        </w:rPr>
      </w:pPr>
      <w:r w:rsidRPr="000E7310">
        <w:rPr>
          <w:rFonts w:ascii="Arial" w:hAnsi="Arial" w:cs="Arial"/>
          <w:szCs w:val="24"/>
        </w:rPr>
        <w:t>Отдаленность от центра поселения составляет от 1 до 20 км.</w:t>
      </w:r>
    </w:p>
    <w:p w:rsidR="0085656C" w:rsidRPr="000E7310" w:rsidRDefault="0085656C" w:rsidP="0085656C">
      <w:pPr>
        <w:pStyle w:val="afe"/>
        <w:ind w:firstLine="0"/>
        <w:rPr>
          <w:rFonts w:ascii="Arial" w:hAnsi="Arial" w:cs="Arial"/>
          <w:szCs w:val="24"/>
        </w:rPr>
      </w:pPr>
      <w:r w:rsidRPr="000E7310">
        <w:rPr>
          <w:rFonts w:ascii="Arial" w:hAnsi="Arial" w:cs="Arial"/>
          <w:szCs w:val="24"/>
        </w:rPr>
        <w:t xml:space="preserve"> Административный центр Александровского сельского поселени</w:t>
      </w:r>
      <w:proofErr w:type="gramStart"/>
      <w:r w:rsidRPr="000E7310">
        <w:rPr>
          <w:rFonts w:ascii="Arial" w:hAnsi="Arial" w:cs="Arial"/>
          <w:szCs w:val="24"/>
        </w:rPr>
        <w:t>я-</w:t>
      </w:r>
      <w:proofErr w:type="gramEnd"/>
      <w:r w:rsidRPr="000E7310">
        <w:rPr>
          <w:rFonts w:ascii="Arial" w:hAnsi="Arial" w:cs="Arial"/>
          <w:szCs w:val="24"/>
        </w:rPr>
        <w:t xml:space="preserve"> д. Александровка. </w:t>
      </w:r>
    </w:p>
    <w:p w:rsidR="0085656C" w:rsidRPr="000E7310" w:rsidRDefault="0085656C" w:rsidP="0085656C">
      <w:pPr>
        <w:pStyle w:val="western"/>
        <w:spacing w:beforeAutospacing="0" w:after="0" w:afterAutospacing="0"/>
        <w:ind w:right="-14"/>
        <w:jc w:val="both"/>
        <w:rPr>
          <w:rFonts w:ascii="Arial" w:hAnsi="Arial" w:cs="Arial"/>
        </w:rPr>
      </w:pPr>
      <w:r w:rsidRPr="000E7310">
        <w:rPr>
          <w:rFonts w:ascii="Arial" w:hAnsi="Arial" w:cs="Arial"/>
        </w:rPr>
        <w:t xml:space="preserve"> Численность нас</w:t>
      </w:r>
      <w:r w:rsidR="00A77B4E" w:rsidRPr="000E7310">
        <w:rPr>
          <w:rFonts w:ascii="Arial" w:hAnsi="Arial" w:cs="Arial"/>
        </w:rPr>
        <w:t>еления поселения составляет 1351</w:t>
      </w:r>
      <w:r w:rsidRPr="000E7310">
        <w:rPr>
          <w:rFonts w:ascii="Arial" w:hAnsi="Arial" w:cs="Arial"/>
        </w:rPr>
        <w:t xml:space="preserve"> человек, 48 % составляют мужчины и 52% женщины, дети в возрасте до 14 лет 136 человек, пенсионеры </w:t>
      </w:r>
      <w:r w:rsidRPr="000E7310">
        <w:rPr>
          <w:rFonts w:ascii="Arial" w:hAnsi="Arial" w:cs="Arial"/>
        </w:rPr>
        <w:lastRenderedPageBreak/>
        <w:t xml:space="preserve">521 человек, 352 человека или 30 % населения проживает в административном центре – д. Александровка.  </w:t>
      </w:r>
    </w:p>
    <w:p w:rsidR="0085656C" w:rsidRPr="000E7310" w:rsidRDefault="0085656C" w:rsidP="0085656C">
      <w:pPr>
        <w:pStyle w:val="afc"/>
        <w:rPr>
          <w:rFonts w:ascii="Arial" w:hAnsi="Arial" w:cs="Arial"/>
          <w:sz w:val="24"/>
          <w:szCs w:val="24"/>
        </w:rPr>
      </w:pPr>
      <w:r w:rsidRPr="000E7310">
        <w:rPr>
          <w:rFonts w:ascii="Arial" w:hAnsi="Arial" w:cs="Arial"/>
          <w:sz w:val="24"/>
          <w:szCs w:val="24"/>
        </w:rPr>
        <w:t xml:space="preserve"> Границы муниципального образования определены в соответствии с законом Курской области от 26 апреля</w:t>
      </w:r>
      <w:r w:rsidRPr="000E7310">
        <w:rPr>
          <w:rFonts w:ascii="Arial" w:hAnsi="Arial" w:cs="Arial"/>
          <w:spacing w:val="4"/>
          <w:sz w:val="24"/>
          <w:szCs w:val="24"/>
        </w:rPr>
        <w:t xml:space="preserve"> 2010 года </w:t>
      </w:r>
      <w:r w:rsidRPr="000E7310">
        <w:rPr>
          <w:rFonts w:ascii="Arial" w:hAnsi="Arial" w:cs="Arial"/>
          <w:sz w:val="24"/>
          <w:szCs w:val="24"/>
        </w:rPr>
        <w:t>№ 26-ЗКО «О преобразовании некоторых муниципальных образований и внесении изменений в отдельные законодательные акты Курской области».</w:t>
      </w:r>
    </w:p>
    <w:p w:rsidR="0085656C" w:rsidRPr="000E7310" w:rsidRDefault="00577E25" w:rsidP="0085656C">
      <w:pPr>
        <w:pStyle w:val="af8"/>
        <w:ind w:firstLine="540"/>
        <w:jc w:val="both"/>
        <w:rPr>
          <w:rFonts w:ascii="Arial" w:hAnsi="Arial" w:cs="Arial"/>
        </w:rPr>
      </w:pPr>
      <w:r w:rsidRPr="000E7310">
        <w:rPr>
          <w:rFonts w:ascii="Arial" w:hAnsi="Arial" w:cs="Arial"/>
        </w:rPr>
        <w:t xml:space="preserve">На территории Александровского </w:t>
      </w:r>
      <w:r w:rsidR="0085656C" w:rsidRPr="000E7310">
        <w:rPr>
          <w:rFonts w:ascii="Arial" w:hAnsi="Arial" w:cs="Arial"/>
        </w:rPr>
        <w:t>сельского поселения имеется благоустроенный и не благоустроенный жилой фонд (деревянные дома).</w:t>
      </w:r>
    </w:p>
    <w:p w:rsidR="0085656C" w:rsidRPr="000E7310" w:rsidRDefault="0085656C" w:rsidP="0085656C">
      <w:pPr>
        <w:pStyle w:val="western"/>
        <w:spacing w:beforeAutospacing="0" w:after="0" w:afterAutospacing="0"/>
        <w:ind w:right="-14"/>
        <w:jc w:val="both"/>
        <w:rPr>
          <w:rFonts w:ascii="Arial" w:hAnsi="Arial" w:cs="Arial"/>
        </w:rPr>
      </w:pPr>
      <w:r w:rsidRPr="000E7310">
        <w:rPr>
          <w:rFonts w:ascii="Arial" w:hAnsi="Arial" w:cs="Arial"/>
        </w:rPr>
        <w:t xml:space="preserve"> Благоустроенное жилье - один многоквартирный дом (16 квартир) общей площадью – 795,2 кв.м., в том числе муниципальный жилой фонд составляет – 30 квартир общей площадью 3458,3 кв. м – 6,0 %. Доля частного фонда 94,0 %.</w:t>
      </w:r>
    </w:p>
    <w:p w:rsidR="0085656C" w:rsidRPr="000E7310" w:rsidRDefault="0085656C" w:rsidP="0085656C">
      <w:pPr>
        <w:pStyle w:val="af8"/>
        <w:jc w:val="both"/>
        <w:rPr>
          <w:rFonts w:ascii="Arial" w:hAnsi="Arial" w:cs="Arial"/>
        </w:rPr>
      </w:pPr>
      <w:r w:rsidRPr="000E7310">
        <w:rPr>
          <w:rFonts w:ascii="Arial" w:hAnsi="Arial" w:cs="Arial"/>
        </w:rPr>
        <w:t xml:space="preserve">Многоквартирный дом оборудован всеми видами благоустройства </w:t>
      </w:r>
    </w:p>
    <w:p w:rsidR="0085656C" w:rsidRPr="000E7310" w:rsidRDefault="0085656C" w:rsidP="0085656C">
      <w:pPr>
        <w:pStyle w:val="af8"/>
        <w:jc w:val="both"/>
        <w:rPr>
          <w:rFonts w:ascii="Arial" w:hAnsi="Arial" w:cs="Arial"/>
        </w:rPr>
      </w:pPr>
      <w:r w:rsidRPr="000E7310">
        <w:rPr>
          <w:rFonts w:ascii="Arial" w:hAnsi="Arial" w:cs="Arial"/>
        </w:rPr>
        <w:t>( электроснабжение, газоснабжение, водоснабжение, теплоснабжение).</w:t>
      </w:r>
    </w:p>
    <w:p w:rsidR="0085656C" w:rsidRPr="000E7310" w:rsidRDefault="0085656C" w:rsidP="0085656C">
      <w:pPr>
        <w:pStyle w:val="af8"/>
        <w:rPr>
          <w:rFonts w:ascii="Arial" w:hAnsi="Arial" w:cs="Arial"/>
        </w:rPr>
      </w:pPr>
      <w:r w:rsidRPr="000E7310">
        <w:rPr>
          <w:rFonts w:ascii="Arial" w:hAnsi="Arial" w:cs="Arial"/>
          <w:b/>
          <w:i/>
        </w:rPr>
        <w:t xml:space="preserve"> </w:t>
      </w:r>
      <w:r w:rsidRPr="000E7310">
        <w:rPr>
          <w:rFonts w:ascii="Arial" w:hAnsi="Arial" w:cs="Arial"/>
        </w:rPr>
        <w:t xml:space="preserve">Частных домов на территории поселения - 559 имеющих централизованное электроснабжение, отопление данных домов в основном обеспечивается сетевым газом, водоснабжение - в основном централизованное из водопроводной сети, имеется пять  колодцев. </w:t>
      </w:r>
    </w:p>
    <w:p w:rsidR="0085656C" w:rsidRPr="000E7310" w:rsidRDefault="0085656C" w:rsidP="0085656C">
      <w:pPr>
        <w:pStyle w:val="af8"/>
        <w:jc w:val="both"/>
        <w:rPr>
          <w:rFonts w:ascii="Arial" w:hAnsi="Arial" w:cs="Arial"/>
          <w:b/>
          <w:i/>
        </w:rPr>
      </w:pPr>
      <w:r w:rsidRPr="000E7310">
        <w:rPr>
          <w:rFonts w:ascii="Arial" w:hAnsi="Arial" w:cs="Arial"/>
        </w:rPr>
        <w:t xml:space="preserve"> </w:t>
      </w:r>
    </w:p>
    <w:p w:rsidR="0085656C" w:rsidRPr="000E7310" w:rsidRDefault="0085656C" w:rsidP="0085656C">
      <w:pPr>
        <w:pStyle w:val="af8"/>
        <w:tabs>
          <w:tab w:val="right" w:pos="0"/>
        </w:tabs>
        <w:ind w:firstLine="567"/>
        <w:jc w:val="both"/>
        <w:rPr>
          <w:rFonts w:ascii="Arial" w:hAnsi="Arial" w:cs="Arial"/>
        </w:rPr>
      </w:pPr>
      <w:r w:rsidRPr="000E7310">
        <w:rPr>
          <w:rFonts w:ascii="Arial" w:hAnsi="Arial" w:cs="Arial"/>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85656C" w:rsidRPr="000E7310" w:rsidRDefault="0085656C" w:rsidP="0085656C">
      <w:pPr>
        <w:tabs>
          <w:tab w:val="center" w:pos="0"/>
        </w:tabs>
        <w:ind w:firstLine="567"/>
        <w:rPr>
          <w:rFonts w:ascii="Arial" w:hAnsi="Arial" w:cs="Arial"/>
          <w:b/>
          <w:bCs/>
          <w:sz w:val="24"/>
          <w:szCs w:val="24"/>
        </w:rPr>
      </w:pPr>
    </w:p>
    <w:p w:rsidR="0085656C" w:rsidRPr="000E7310" w:rsidRDefault="0085656C" w:rsidP="0085656C">
      <w:pPr>
        <w:rPr>
          <w:rFonts w:ascii="Arial" w:hAnsi="Arial" w:cs="Arial"/>
          <w:b/>
          <w:bCs/>
          <w:sz w:val="24"/>
          <w:szCs w:val="24"/>
        </w:rPr>
      </w:pPr>
      <w:r w:rsidRPr="000E7310">
        <w:rPr>
          <w:rFonts w:ascii="Arial" w:hAnsi="Arial" w:cs="Arial"/>
          <w:b/>
          <w:bCs/>
          <w:sz w:val="24"/>
          <w:szCs w:val="24"/>
        </w:rPr>
        <w:t>2.2. Характеристика состояния системы водоснабжения муниципального образования</w:t>
      </w:r>
    </w:p>
    <w:p w:rsidR="0085656C" w:rsidRPr="000E7310" w:rsidRDefault="0085656C" w:rsidP="0085656C">
      <w:pPr>
        <w:jc w:val="center"/>
        <w:rPr>
          <w:rFonts w:ascii="Arial" w:hAnsi="Arial" w:cs="Arial"/>
          <w:b/>
          <w:bCs/>
          <w:sz w:val="24"/>
          <w:szCs w:val="24"/>
          <w:lang w:eastAsia="ar-SA"/>
        </w:rPr>
      </w:pPr>
    </w:p>
    <w:p w:rsidR="0085656C" w:rsidRPr="000E7310" w:rsidRDefault="0085656C" w:rsidP="0085656C">
      <w:pPr>
        <w:jc w:val="both"/>
        <w:rPr>
          <w:rFonts w:ascii="Arial" w:hAnsi="Arial" w:cs="Arial"/>
          <w:bCs/>
          <w:sz w:val="24"/>
          <w:szCs w:val="24"/>
          <w:lang w:eastAsia="ar-SA"/>
        </w:rPr>
      </w:pPr>
      <w:r w:rsidRPr="000E7310">
        <w:rPr>
          <w:rFonts w:ascii="Arial" w:hAnsi="Arial" w:cs="Arial"/>
          <w:bCs/>
          <w:sz w:val="24"/>
          <w:szCs w:val="24"/>
          <w:lang w:eastAsia="ar-SA"/>
        </w:rPr>
        <w:t xml:space="preserve">Источником централизованного водоснабжения поселения являются подземные </w:t>
      </w:r>
    </w:p>
    <w:p w:rsidR="0085656C" w:rsidRPr="000E7310" w:rsidRDefault="0085656C" w:rsidP="0085656C">
      <w:pPr>
        <w:jc w:val="both"/>
        <w:rPr>
          <w:rFonts w:ascii="Arial" w:hAnsi="Arial" w:cs="Arial"/>
          <w:sz w:val="24"/>
          <w:szCs w:val="24"/>
          <w:lang w:eastAsia="ru-RU"/>
        </w:rPr>
      </w:pPr>
      <w:r w:rsidRPr="000E7310">
        <w:rPr>
          <w:rFonts w:ascii="Arial" w:hAnsi="Arial" w:cs="Arial"/>
          <w:sz w:val="24"/>
          <w:szCs w:val="24"/>
        </w:rPr>
        <w:t xml:space="preserve"> воды.</w:t>
      </w:r>
    </w:p>
    <w:p w:rsidR="0085656C" w:rsidRPr="000E7310" w:rsidRDefault="0085656C" w:rsidP="0085656C">
      <w:pPr>
        <w:jc w:val="both"/>
        <w:rPr>
          <w:rFonts w:ascii="Arial" w:hAnsi="Arial" w:cs="Arial"/>
          <w:sz w:val="24"/>
          <w:szCs w:val="24"/>
        </w:rPr>
      </w:pPr>
      <w:r w:rsidRPr="000E7310">
        <w:rPr>
          <w:rFonts w:ascii="Arial" w:hAnsi="Arial" w:cs="Arial"/>
          <w:bCs/>
          <w:sz w:val="24"/>
          <w:szCs w:val="24"/>
        </w:rPr>
        <w:t xml:space="preserve">Водоснабжение муниципального образования </w:t>
      </w:r>
      <w:r w:rsidRPr="000E7310">
        <w:rPr>
          <w:rFonts w:ascii="Arial" w:hAnsi="Arial" w:cs="Arial"/>
          <w:sz w:val="24"/>
          <w:szCs w:val="24"/>
        </w:rPr>
        <w:t>муниципального образования «Александровский  сельсовет» Советского района Курской области.</w:t>
      </w:r>
    </w:p>
    <w:p w:rsidR="0085656C" w:rsidRPr="000E7310" w:rsidRDefault="0085656C" w:rsidP="0085656C">
      <w:pPr>
        <w:jc w:val="both"/>
        <w:rPr>
          <w:rFonts w:ascii="Arial" w:hAnsi="Arial" w:cs="Arial"/>
          <w:sz w:val="24"/>
          <w:szCs w:val="24"/>
        </w:rPr>
      </w:pPr>
    </w:p>
    <w:p w:rsidR="0085656C" w:rsidRPr="000E7310" w:rsidRDefault="0085656C" w:rsidP="0085656C">
      <w:pPr>
        <w:jc w:val="both"/>
        <w:rPr>
          <w:rFonts w:ascii="Arial" w:hAnsi="Arial" w:cs="Arial"/>
          <w:sz w:val="24"/>
          <w:szCs w:val="24"/>
        </w:rPr>
      </w:pPr>
      <w:r w:rsidRPr="000E7310">
        <w:rPr>
          <w:rFonts w:ascii="Arial" w:hAnsi="Arial" w:cs="Arial"/>
          <w:sz w:val="24"/>
          <w:szCs w:val="24"/>
        </w:rPr>
        <w:t>д. Петропавловка:</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артезианской скважины расположенной в западной части д. Петропавловка.</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9,9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д. Петропавловка, предполагается замена водопровода</w:t>
      </w:r>
      <w:r w:rsidR="00181CDD">
        <w:rPr>
          <w:rFonts w:ascii="Arial" w:hAnsi="Arial" w:cs="Arial"/>
          <w:sz w:val="24"/>
          <w:szCs w:val="24"/>
        </w:rPr>
        <w:t xml:space="preserve"> в северной части за период 2019-2023</w:t>
      </w:r>
      <w:r w:rsidRPr="000E7310">
        <w:rPr>
          <w:rFonts w:ascii="Arial" w:hAnsi="Arial" w:cs="Arial"/>
          <w:sz w:val="24"/>
          <w:szCs w:val="24"/>
        </w:rPr>
        <w:t xml:space="preserve"> годы.</w:t>
      </w:r>
    </w:p>
    <w:p w:rsidR="0085656C" w:rsidRPr="000E7310" w:rsidRDefault="0085656C" w:rsidP="0085656C">
      <w:pPr>
        <w:jc w:val="both"/>
        <w:rPr>
          <w:rFonts w:ascii="Arial" w:hAnsi="Arial" w:cs="Arial"/>
          <w:sz w:val="24"/>
          <w:szCs w:val="24"/>
        </w:rPr>
      </w:pPr>
      <w:r w:rsidRPr="000E7310">
        <w:rPr>
          <w:rFonts w:ascii="Arial" w:hAnsi="Arial" w:cs="Arial"/>
          <w:sz w:val="24"/>
          <w:szCs w:val="24"/>
        </w:rPr>
        <w:lastRenderedPageBreak/>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д. </w:t>
      </w:r>
      <w:proofErr w:type="spellStart"/>
      <w:r w:rsidRPr="000E7310">
        <w:rPr>
          <w:rFonts w:ascii="Arial" w:hAnsi="Arial" w:cs="Arial"/>
          <w:sz w:val="24"/>
          <w:szCs w:val="24"/>
        </w:rPr>
        <w:t>Каменогорка</w:t>
      </w:r>
      <w:proofErr w:type="spellEnd"/>
      <w:r w:rsidRPr="000E7310">
        <w:rPr>
          <w:rFonts w:ascii="Arial" w:hAnsi="Arial" w:cs="Arial"/>
          <w:sz w:val="24"/>
          <w:szCs w:val="24"/>
        </w:rPr>
        <w:t>, д. Афанасьевка:</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двух артезианских скважин расположенных по обеим сторонам реки </w:t>
      </w:r>
      <w:proofErr w:type="spellStart"/>
      <w:r w:rsidRPr="000E7310">
        <w:rPr>
          <w:rFonts w:ascii="Arial" w:hAnsi="Arial" w:cs="Arial"/>
          <w:sz w:val="24"/>
          <w:szCs w:val="24"/>
        </w:rPr>
        <w:t>Каменогорка</w:t>
      </w:r>
      <w:proofErr w:type="spellEnd"/>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5,5 км.</w:t>
      </w:r>
    </w:p>
    <w:p w:rsidR="0085656C" w:rsidRPr="000E7310" w:rsidRDefault="0085656C" w:rsidP="0085656C">
      <w:pPr>
        <w:jc w:val="both"/>
        <w:rPr>
          <w:rFonts w:ascii="Arial" w:hAnsi="Arial" w:cs="Arial"/>
          <w:sz w:val="24"/>
          <w:szCs w:val="24"/>
        </w:rPr>
      </w:pPr>
      <w:r w:rsidRPr="000E7310">
        <w:rPr>
          <w:rFonts w:ascii="Arial" w:hAnsi="Arial" w:cs="Arial"/>
          <w:sz w:val="24"/>
          <w:szCs w:val="24"/>
        </w:rPr>
        <w:t>Водопровод построен в 1969 и 1978 годах. В настоящее время требуется реконструкция части водопровода протяжённостью 2,5 км.</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с. 2-е Подгородище: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артезианской скважины расположенной с северной стороны села 2-е Подгородище.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2 км.</w:t>
      </w:r>
    </w:p>
    <w:p w:rsidR="0085656C" w:rsidRPr="000E7310" w:rsidRDefault="0085656C" w:rsidP="0085656C">
      <w:pPr>
        <w:jc w:val="both"/>
        <w:rPr>
          <w:rFonts w:ascii="Arial" w:hAnsi="Arial" w:cs="Arial"/>
          <w:sz w:val="24"/>
          <w:szCs w:val="24"/>
        </w:rPr>
      </w:pPr>
      <w:r w:rsidRPr="000E7310">
        <w:rPr>
          <w:rFonts w:ascii="Arial" w:hAnsi="Arial" w:cs="Arial"/>
          <w:sz w:val="24"/>
          <w:szCs w:val="24"/>
        </w:rPr>
        <w:t>Водопровод построен в1966 году. В настоящее время требуется ремонт части водопровода протяжённостью 1 км.</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д. Городище: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двух артезианских скважин расположенных с западной</w:t>
      </w:r>
      <w:r w:rsidR="00733C51">
        <w:rPr>
          <w:rFonts w:ascii="Arial" w:hAnsi="Arial" w:cs="Arial"/>
          <w:sz w:val="24"/>
          <w:szCs w:val="24"/>
        </w:rPr>
        <w:t xml:space="preserve"> </w:t>
      </w:r>
      <w:r w:rsidRPr="000E7310">
        <w:rPr>
          <w:rFonts w:ascii="Arial" w:hAnsi="Arial" w:cs="Arial"/>
          <w:sz w:val="24"/>
          <w:szCs w:val="24"/>
        </w:rPr>
        <w:t>стороны деревни Городище.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w:t>
      </w:r>
      <w:r w:rsidR="00733C51">
        <w:rPr>
          <w:rFonts w:ascii="Arial" w:hAnsi="Arial" w:cs="Arial"/>
          <w:sz w:val="24"/>
          <w:szCs w:val="24"/>
        </w:rPr>
        <w:t>яж</w:t>
      </w:r>
      <w:r w:rsidR="004C54FD">
        <w:rPr>
          <w:rFonts w:ascii="Arial" w:hAnsi="Arial" w:cs="Arial"/>
          <w:sz w:val="24"/>
          <w:szCs w:val="24"/>
        </w:rPr>
        <w:t>ённость водопроводной сети – 3</w:t>
      </w:r>
      <w:r w:rsidRPr="000E7310">
        <w:rPr>
          <w:rFonts w:ascii="Arial" w:hAnsi="Arial" w:cs="Arial"/>
          <w:sz w:val="24"/>
          <w:szCs w:val="24"/>
        </w:rPr>
        <w:t xml:space="preserve">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Водопро</w:t>
      </w:r>
      <w:r w:rsidR="00733C51">
        <w:rPr>
          <w:rFonts w:ascii="Arial" w:hAnsi="Arial" w:cs="Arial"/>
          <w:sz w:val="24"/>
          <w:szCs w:val="24"/>
        </w:rPr>
        <w:t>вод построен в 1977 и 1978</w:t>
      </w:r>
      <w:r w:rsidRPr="000E7310">
        <w:rPr>
          <w:rFonts w:ascii="Arial" w:hAnsi="Arial" w:cs="Arial"/>
          <w:sz w:val="24"/>
          <w:szCs w:val="24"/>
        </w:rPr>
        <w:t>. 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д. Городище, предполагается замена водопровода протяжённо</w:t>
      </w:r>
      <w:r w:rsidR="000277B7">
        <w:rPr>
          <w:rFonts w:ascii="Arial" w:hAnsi="Arial" w:cs="Arial"/>
          <w:sz w:val="24"/>
          <w:szCs w:val="24"/>
        </w:rPr>
        <w:t>стью 2 км</w:t>
      </w:r>
      <w:proofErr w:type="gramStart"/>
      <w:r w:rsidR="000277B7">
        <w:rPr>
          <w:rFonts w:ascii="Arial" w:hAnsi="Arial" w:cs="Arial"/>
          <w:sz w:val="24"/>
          <w:szCs w:val="24"/>
        </w:rPr>
        <w:t xml:space="preserve">., </w:t>
      </w:r>
      <w:proofErr w:type="gramEnd"/>
      <w:r w:rsidR="000277B7">
        <w:rPr>
          <w:rFonts w:ascii="Arial" w:hAnsi="Arial" w:cs="Arial"/>
          <w:sz w:val="24"/>
          <w:szCs w:val="24"/>
        </w:rPr>
        <w:t>в период 2019-2023</w:t>
      </w:r>
      <w:r w:rsidRPr="000E7310">
        <w:rPr>
          <w:rFonts w:ascii="Arial" w:hAnsi="Arial" w:cs="Arial"/>
          <w:sz w:val="24"/>
          <w:szCs w:val="24"/>
        </w:rPr>
        <w:t xml:space="preserve"> годы.</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4C54FD"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lastRenderedPageBreak/>
        <w:t xml:space="preserve">д. </w:t>
      </w:r>
      <w:proofErr w:type="spellStart"/>
      <w:r w:rsidRPr="000E7310">
        <w:rPr>
          <w:rFonts w:ascii="Arial" w:hAnsi="Arial" w:cs="Arial"/>
          <w:sz w:val="24"/>
          <w:szCs w:val="24"/>
        </w:rPr>
        <w:t>Грязноивановка</w:t>
      </w:r>
      <w:proofErr w:type="spellEnd"/>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артезианской скважины расположенной в центре деревни </w:t>
      </w:r>
      <w:proofErr w:type="spellStart"/>
      <w:r w:rsidRPr="000E7310">
        <w:rPr>
          <w:rFonts w:ascii="Arial" w:hAnsi="Arial" w:cs="Arial"/>
          <w:sz w:val="24"/>
          <w:szCs w:val="24"/>
        </w:rPr>
        <w:t>Грязноивановка</w:t>
      </w:r>
      <w:proofErr w:type="spellEnd"/>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2,5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Водопровод построен в 1991 году.</w:t>
      </w:r>
      <w:r w:rsidR="004C54FD">
        <w:rPr>
          <w:rFonts w:ascii="Arial" w:hAnsi="Arial" w:cs="Arial"/>
          <w:sz w:val="24"/>
          <w:szCs w:val="24"/>
        </w:rPr>
        <w:t xml:space="preserve"> В настоящее время проводится реконструкция водопроводных сетей протяженностью 1885,30 м, запланировано строительство водозаборного узла</w:t>
      </w:r>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д. 1-я Долина, д. </w:t>
      </w:r>
      <w:proofErr w:type="spellStart"/>
      <w:r w:rsidRPr="000E7310">
        <w:rPr>
          <w:rFonts w:ascii="Arial" w:hAnsi="Arial" w:cs="Arial"/>
          <w:sz w:val="24"/>
          <w:szCs w:val="24"/>
        </w:rPr>
        <w:t>Поддергузовка</w:t>
      </w:r>
      <w:proofErr w:type="spellEnd"/>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артезианской скважины расположенной на границе деревни  2-я Долина и  деревни </w:t>
      </w:r>
      <w:proofErr w:type="spellStart"/>
      <w:r w:rsidRPr="000E7310">
        <w:rPr>
          <w:rFonts w:ascii="Arial" w:hAnsi="Arial" w:cs="Arial"/>
          <w:sz w:val="24"/>
          <w:szCs w:val="24"/>
        </w:rPr>
        <w:t>Поддергузовка</w:t>
      </w:r>
      <w:proofErr w:type="spellEnd"/>
      <w:r w:rsidRPr="000E7310">
        <w:rPr>
          <w:rFonts w:ascii="Arial" w:hAnsi="Arial" w:cs="Arial"/>
          <w:sz w:val="24"/>
          <w:szCs w:val="24"/>
        </w:rPr>
        <w:t>.</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2,5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Водопровод построен в 1975 год</w:t>
      </w:r>
      <w:r w:rsidR="00840797">
        <w:rPr>
          <w:rFonts w:ascii="Arial" w:hAnsi="Arial" w:cs="Arial"/>
          <w:sz w:val="24"/>
          <w:szCs w:val="24"/>
        </w:rPr>
        <w:t xml:space="preserve">у. В настоящее время </w:t>
      </w:r>
      <w:r w:rsidRPr="000E7310">
        <w:rPr>
          <w:rFonts w:ascii="Arial" w:hAnsi="Arial" w:cs="Arial"/>
          <w:sz w:val="24"/>
          <w:szCs w:val="24"/>
        </w:rPr>
        <w:t xml:space="preserve"> планируется реконструкция водо</w:t>
      </w:r>
      <w:r w:rsidR="00840797">
        <w:rPr>
          <w:rFonts w:ascii="Arial" w:hAnsi="Arial" w:cs="Arial"/>
          <w:sz w:val="24"/>
          <w:szCs w:val="24"/>
        </w:rPr>
        <w:t>проводных сетей протяжённостью 500</w:t>
      </w:r>
      <w:r w:rsidRPr="000E7310">
        <w:rPr>
          <w:rFonts w:ascii="Arial" w:hAnsi="Arial" w:cs="Arial"/>
          <w:sz w:val="24"/>
          <w:szCs w:val="24"/>
        </w:rPr>
        <w:t xml:space="preserve"> км.</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с. Грязное: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трёх артезианских скважин расположенных в селе Грязное.</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8,0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 xml:space="preserve">Водопровод построен в 1971 году, в 1974 году и в 1985 году. </w:t>
      </w:r>
      <w:proofErr w:type="gramStart"/>
      <w:r w:rsidRPr="000E7310">
        <w:rPr>
          <w:rFonts w:ascii="Arial" w:hAnsi="Arial" w:cs="Arial"/>
          <w:sz w:val="24"/>
          <w:szCs w:val="24"/>
        </w:rPr>
        <w:t>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с. Грязное, предполагается замена водопровода про</w:t>
      </w:r>
      <w:r w:rsidR="00840797">
        <w:rPr>
          <w:rFonts w:ascii="Arial" w:hAnsi="Arial" w:cs="Arial"/>
          <w:sz w:val="24"/>
          <w:szCs w:val="24"/>
        </w:rPr>
        <w:t>тяжённостью 2 км., в период 2019-2023</w:t>
      </w:r>
      <w:r w:rsidRPr="000E7310">
        <w:rPr>
          <w:rFonts w:ascii="Arial" w:hAnsi="Arial" w:cs="Arial"/>
          <w:sz w:val="24"/>
          <w:szCs w:val="24"/>
        </w:rPr>
        <w:t xml:space="preserve"> годы, реконструкция части водопровода протяжённостью 2,5 км.</w:t>
      </w:r>
      <w:proofErr w:type="gramEnd"/>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sz w:val="24"/>
          <w:szCs w:val="24"/>
        </w:rPr>
      </w:pPr>
      <w:r w:rsidRPr="000E7310">
        <w:rPr>
          <w:rFonts w:ascii="Arial" w:hAnsi="Arial" w:cs="Arial"/>
          <w:sz w:val="24"/>
          <w:szCs w:val="24"/>
        </w:rPr>
        <w:lastRenderedPageBreak/>
        <w:t xml:space="preserve">   д. Александровка:</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водоснабжение осуществляется из артезианской скважины расположенной в южной части</w:t>
      </w:r>
      <w:r w:rsidR="00A77B4E" w:rsidRPr="000E7310">
        <w:rPr>
          <w:rFonts w:ascii="Arial" w:hAnsi="Arial" w:cs="Arial"/>
          <w:sz w:val="24"/>
          <w:szCs w:val="24"/>
        </w:rPr>
        <w:t xml:space="preserve"> </w:t>
      </w:r>
      <w:r w:rsidRPr="000E7310">
        <w:rPr>
          <w:rFonts w:ascii="Arial" w:hAnsi="Arial" w:cs="Arial"/>
          <w:sz w:val="24"/>
          <w:szCs w:val="24"/>
        </w:rPr>
        <w:t>деревни  Александровка.</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Основными потребителями воды являются: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-население муниципального образования.</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Общая протяжённость водопроводной сети – 1 км.</w:t>
      </w:r>
    </w:p>
    <w:p w:rsidR="0085656C" w:rsidRPr="000E7310" w:rsidRDefault="0085656C" w:rsidP="0085656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0E7310">
        <w:rPr>
          <w:rFonts w:ascii="Arial" w:hAnsi="Arial" w:cs="Arial"/>
          <w:sz w:val="24"/>
          <w:szCs w:val="24"/>
        </w:rPr>
        <w:t>Водопровод построен в 1985 году. В настоящее время требуется ремонт водопроводных сетей протяжённостью 200 м.</w:t>
      </w:r>
    </w:p>
    <w:p w:rsidR="0085656C" w:rsidRPr="000E7310" w:rsidRDefault="0085656C" w:rsidP="0085656C">
      <w:pPr>
        <w:jc w:val="both"/>
        <w:rPr>
          <w:rFonts w:ascii="Arial" w:hAnsi="Arial" w:cs="Arial"/>
          <w:sz w:val="24"/>
          <w:szCs w:val="24"/>
        </w:rPr>
      </w:pPr>
      <w:r w:rsidRPr="000E7310">
        <w:rPr>
          <w:rFonts w:ascii="Arial" w:hAnsi="Arial" w:cs="Arial"/>
          <w:sz w:val="24"/>
          <w:szCs w:val="24"/>
        </w:rPr>
        <w:t xml:space="preserve">   </w:t>
      </w:r>
    </w:p>
    <w:p w:rsidR="0085656C" w:rsidRPr="000E7310" w:rsidRDefault="0085656C" w:rsidP="0085656C">
      <w:pPr>
        <w:jc w:val="both"/>
        <w:rPr>
          <w:rFonts w:ascii="Arial" w:hAnsi="Arial" w:cs="Arial"/>
          <w:bCs/>
          <w:sz w:val="24"/>
          <w:szCs w:val="24"/>
        </w:rPr>
      </w:pPr>
      <w:r w:rsidRPr="000E7310">
        <w:rPr>
          <w:rFonts w:ascii="Arial" w:hAnsi="Arial" w:cs="Arial"/>
          <w:bCs/>
          <w:sz w:val="24"/>
          <w:szCs w:val="24"/>
        </w:rPr>
        <w:t>Общая протяженность водопровода 34,4 км, изношенность водопроводных сетей составляет 90%.</w:t>
      </w:r>
    </w:p>
    <w:p w:rsidR="00A77B4E" w:rsidRPr="000E7310" w:rsidRDefault="00A77B4E" w:rsidP="00A77B4E">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jc w:val="both"/>
        <w:rPr>
          <w:rFonts w:ascii="Arial" w:hAnsi="Arial" w:cs="Arial"/>
          <w:sz w:val="24"/>
          <w:szCs w:val="24"/>
        </w:rPr>
      </w:pPr>
      <w:r w:rsidRPr="000E7310">
        <w:rPr>
          <w:rFonts w:ascii="Arial" w:hAnsi="Arial" w:cs="Arial"/>
          <w:sz w:val="24"/>
          <w:szCs w:val="24"/>
        </w:rPr>
        <w:t>Водоснабжение потребителей по всем населенным пунктам осуществляет ООО «</w:t>
      </w:r>
      <w:proofErr w:type="spellStart"/>
      <w:r w:rsidRPr="000E7310">
        <w:rPr>
          <w:rFonts w:ascii="Arial" w:hAnsi="Arial" w:cs="Arial"/>
          <w:sz w:val="24"/>
          <w:szCs w:val="24"/>
        </w:rPr>
        <w:t>Курскоблводоканал</w:t>
      </w:r>
      <w:proofErr w:type="spellEnd"/>
      <w:r w:rsidRPr="000E7310">
        <w:rPr>
          <w:rFonts w:ascii="Arial" w:hAnsi="Arial" w:cs="Arial"/>
          <w:sz w:val="24"/>
          <w:szCs w:val="24"/>
        </w:rPr>
        <w:t>» на основании заключенных договоров.</w:t>
      </w:r>
    </w:p>
    <w:p w:rsidR="00A77B4E" w:rsidRPr="000E7310" w:rsidRDefault="00A77B4E" w:rsidP="00A77B4E">
      <w:pPr>
        <w:pStyle w:val="FR2"/>
        <w:ind w:firstLine="567"/>
        <w:jc w:val="both"/>
        <w:rPr>
          <w:b w:val="0"/>
        </w:rPr>
      </w:pPr>
      <w:r w:rsidRPr="000E7310">
        <w:rPr>
          <w:b w:val="0"/>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«Александровский сельсовет» Советского района Курской области.</w:t>
      </w:r>
    </w:p>
    <w:p w:rsidR="00A77B4E" w:rsidRPr="000E7310" w:rsidRDefault="00A77B4E" w:rsidP="00A77B4E">
      <w:pPr>
        <w:shd w:val="clear" w:color="auto" w:fill="FFFFFF"/>
        <w:ind w:firstLine="567"/>
        <w:jc w:val="both"/>
        <w:rPr>
          <w:rFonts w:ascii="Arial" w:hAnsi="Arial" w:cs="Arial"/>
          <w:sz w:val="24"/>
          <w:szCs w:val="24"/>
        </w:rPr>
      </w:pPr>
      <w:r w:rsidRPr="000E7310">
        <w:rPr>
          <w:rFonts w:ascii="Arial" w:hAnsi="Arial" w:cs="Arial"/>
          <w:sz w:val="24"/>
          <w:szCs w:val="24"/>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A77B4E" w:rsidRPr="000E7310" w:rsidRDefault="00A77B4E" w:rsidP="0085656C">
      <w:pPr>
        <w:jc w:val="both"/>
        <w:rPr>
          <w:rFonts w:ascii="Arial" w:hAnsi="Arial" w:cs="Arial"/>
          <w:sz w:val="24"/>
          <w:szCs w:val="24"/>
        </w:rPr>
      </w:pPr>
    </w:p>
    <w:p w:rsidR="0085656C" w:rsidRPr="000E7310" w:rsidRDefault="0085656C" w:rsidP="0085656C">
      <w:pPr>
        <w:shd w:val="clear" w:color="auto" w:fill="FFFFFF"/>
        <w:ind w:firstLine="567"/>
        <w:jc w:val="both"/>
        <w:rPr>
          <w:rFonts w:ascii="Arial" w:hAnsi="Arial" w:cs="Arial"/>
          <w:sz w:val="24"/>
          <w:szCs w:val="24"/>
        </w:rPr>
      </w:pPr>
    </w:p>
    <w:p w:rsidR="00C46FE0" w:rsidRPr="000E7310" w:rsidRDefault="00C46FE0" w:rsidP="00C46FE0">
      <w:pPr>
        <w:rPr>
          <w:rFonts w:ascii="Arial" w:hAnsi="Arial" w:cs="Arial"/>
          <w:b/>
          <w:bCs/>
          <w:sz w:val="24"/>
          <w:szCs w:val="24"/>
        </w:rPr>
      </w:pPr>
      <w:r w:rsidRPr="000E7310">
        <w:rPr>
          <w:rFonts w:ascii="Arial" w:hAnsi="Arial" w:cs="Arial"/>
          <w:b/>
          <w:bCs/>
          <w:sz w:val="24"/>
          <w:szCs w:val="24"/>
        </w:rPr>
        <w:t xml:space="preserve">2.3. Характеристика состояния системы водоотведения муниципального образования </w:t>
      </w:r>
    </w:p>
    <w:p w:rsidR="00C46FE0" w:rsidRPr="000E7310" w:rsidRDefault="00C46FE0" w:rsidP="00C46FE0">
      <w:pPr>
        <w:rPr>
          <w:rFonts w:ascii="Arial" w:hAnsi="Arial" w:cs="Arial"/>
          <w:b/>
          <w:bCs/>
          <w:sz w:val="24"/>
          <w:szCs w:val="24"/>
        </w:rPr>
      </w:pPr>
    </w:p>
    <w:p w:rsidR="00C46FE0" w:rsidRPr="000E7310" w:rsidRDefault="00C46FE0" w:rsidP="00C46FE0">
      <w:pPr>
        <w:pStyle w:val="afc"/>
        <w:spacing w:after="0"/>
        <w:ind w:firstLine="567"/>
        <w:jc w:val="both"/>
        <w:rPr>
          <w:rFonts w:ascii="Arial" w:hAnsi="Arial" w:cs="Arial"/>
          <w:sz w:val="24"/>
          <w:szCs w:val="24"/>
        </w:rPr>
      </w:pPr>
      <w:r w:rsidRPr="000E7310">
        <w:rPr>
          <w:rFonts w:ascii="Arial" w:hAnsi="Arial" w:cs="Arial"/>
          <w:sz w:val="24"/>
          <w:szCs w:val="24"/>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C46FE0" w:rsidRPr="000E7310" w:rsidRDefault="00C46FE0" w:rsidP="00C46FE0">
      <w:pPr>
        <w:ind w:left="1440" w:hanging="360"/>
        <w:rPr>
          <w:rFonts w:ascii="Arial" w:hAnsi="Arial" w:cs="Arial"/>
          <w:b/>
          <w:bCs/>
          <w:sz w:val="24"/>
          <w:szCs w:val="24"/>
          <w:lang w:eastAsia="ar-SA"/>
        </w:rPr>
      </w:pPr>
    </w:p>
    <w:p w:rsidR="00C46FE0" w:rsidRPr="000E7310" w:rsidRDefault="00C46FE0" w:rsidP="00C46FE0">
      <w:pPr>
        <w:jc w:val="both"/>
        <w:rPr>
          <w:rFonts w:ascii="Arial" w:hAnsi="Arial" w:cs="Arial"/>
          <w:b/>
          <w:bCs/>
          <w:sz w:val="24"/>
          <w:szCs w:val="24"/>
        </w:rPr>
      </w:pPr>
      <w:r w:rsidRPr="000E7310">
        <w:rPr>
          <w:rFonts w:ascii="Arial" w:hAnsi="Arial" w:cs="Arial"/>
          <w:b/>
          <w:bCs/>
          <w:sz w:val="24"/>
          <w:szCs w:val="24"/>
        </w:rPr>
        <w:t>2.4. Характеристика состояния системы электроснабжения муниципального образования</w:t>
      </w:r>
    </w:p>
    <w:p w:rsidR="00C46FE0" w:rsidRPr="000E7310" w:rsidRDefault="00C46FE0" w:rsidP="00C46FE0">
      <w:pPr>
        <w:ind w:firstLine="567"/>
        <w:jc w:val="both"/>
        <w:rPr>
          <w:rFonts w:ascii="Arial" w:hAnsi="Arial" w:cs="Arial"/>
          <w:bCs/>
          <w:sz w:val="24"/>
          <w:szCs w:val="24"/>
          <w:lang w:eastAsia="ar-SA"/>
        </w:rPr>
      </w:pPr>
    </w:p>
    <w:p w:rsidR="00C46FE0" w:rsidRPr="000E7310" w:rsidRDefault="00C46FE0" w:rsidP="00C46FE0">
      <w:pPr>
        <w:tabs>
          <w:tab w:val="num" w:pos="0"/>
        </w:tabs>
        <w:ind w:firstLine="720"/>
        <w:jc w:val="both"/>
        <w:rPr>
          <w:rFonts w:ascii="Arial" w:hAnsi="Arial" w:cs="Arial"/>
          <w:bCs/>
          <w:sz w:val="24"/>
          <w:szCs w:val="24"/>
          <w:lang w:eastAsia="ar-SA"/>
        </w:rPr>
      </w:pPr>
      <w:r w:rsidRPr="000E7310">
        <w:rPr>
          <w:rFonts w:ascii="Arial" w:hAnsi="Arial" w:cs="Arial"/>
          <w:bCs/>
          <w:sz w:val="24"/>
          <w:szCs w:val="24"/>
          <w:lang w:eastAsia="ar-SA"/>
        </w:rPr>
        <w:lastRenderedPageBreak/>
        <w:t>Электроснабжение муниципального образования «Александровский сельсовет» осуществляется централизованно</w:t>
      </w:r>
      <w:r w:rsidRPr="000E7310">
        <w:rPr>
          <w:rFonts w:ascii="Arial" w:hAnsi="Arial" w:cs="Arial"/>
          <w:sz w:val="24"/>
          <w:szCs w:val="24"/>
        </w:rPr>
        <w:t xml:space="preserve"> от объектов электроснабжения, находящихся в собственности филиала ОАО МРСК Центра «</w:t>
      </w:r>
      <w:proofErr w:type="spellStart"/>
      <w:r w:rsidRPr="000E7310">
        <w:rPr>
          <w:rFonts w:ascii="Arial" w:hAnsi="Arial" w:cs="Arial"/>
          <w:sz w:val="24"/>
          <w:szCs w:val="24"/>
        </w:rPr>
        <w:t>Курскэнерго</w:t>
      </w:r>
      <w:proofErr w:type="spellEnd"/>
      <w:r w:rsidRPr="000E7310">
        <w:rPr>
          <w:rFonts w:ascii="Arial" w:hAnsi="Arial" w:cs="Arial"/>
          <w:sz w:val="24"/>
          <w:szCs w:val="24"/>
        </w:rPr>
        <w:t xml:space="preserve">». </w:t>
      </w:r>
    </w:p>
    <w:p w:rsidR="00C46FE0" w:rsidRPr="000E7310" w:rsidRDefault="00C46FE0" w:rsidP="00C46FE0">
      <w:pPr>
        <w:ind w:firstLine="567"/>
        <w:jc w:val="both"/>
        <w:rPr>
          <w:rFonts w:ascii="Arial" w:hAnsi="Arial" w:cs="Arial"/>
          <w:bCs/>
          <w:sz w:val="24"/>
          <w:szCs w:val="24"/>
          <w:lang w:eastAsia="ar-SA"/>
        </w:rPr>
      </w:pPr>
      <w:r w:rsidRPr="000E7310">
        <w:rPr>
          <w:rFonts w:ascii="Arial" w:hAnsi="Arial" w:cs="Arial"/>
          <w:bCs/>
          <w:sz w:val="24"/>
          <w:szCs w:val="24"/>
          <w:lang w:eastAsia="ar-SA"/>
        </w:rPr>
        <w:t>Распределение электроэнергии по потребителям к подстанциям энергосистемы осуществляется кабелями напряжением от 10 до 35 до кВ через сеть распределительных пунктов и трансформаторных подстанций.</w:t>
      </w:r>
    </w:p>
    <w:p w:rsidR="00C46FE0" w:rsidRPr="000E7310" w:rsidRDefault="00C46FE0" w:rsidP="00C46FE0">
      <w:pPr>
        <w:tabs>
          <w:tab w:val="num" w:pos="0"/>
        </w:tabs>
        <w:ind w:firstLine="567"/>
        <w:jc w:val="both"/>
        <w:rPr>
          <w:rFonts w:ascii="Arial" w:hAnsi="Arial" w:cs="Arial"/>
          <w:bCs/>
          <w:iCs/>
          <w:sz w:val="24"/>
          <w:szCs w:val="24"/>
          <w:lang w:eastAsia="ar-SA"/>
        </w:rPr>
      </w:pPr>
      <w:r w:rsidRPr="000E7310">
        <w:rPr>
          <w:rFonts w:ascii="Arial" w:hAnsi="Arial" w:cs="Arial"/>
          <w:bCs/>
          <w:iCs/>
          <w:sz w:val="24"/>
          <w:szCs w:val="24"/>
          <w:lang w:eastAsia="ar-SA"/>
        </w:rPr>
        <w:t>Существующие объекты электроснабжения в настоящее время находятся в удовлетворительном состоянии.</w:t>
      </w:r>
    </w:p>
    <w:p w:rsidR="00C46FE0" w:rsidRPr="000E7310" w:rsidRDefault="00C46FE0" w:rsidP="00C46FE0">
      <w:pPr>
        <w:numPr>
          <w:ilvl w:val="0"/>
          <w:numId w:val="45"/>
        </w:numPr>
        <w:spacing w:after="0" w:line="240" w:lineRule="auto"/>
        <w:jc w:val="both"/>
        <w:rPr>
          <w:rFonts w:ascii="Arial" w:hAnsi="Arial" w:cs="Arial"/>
          <w:bCs/>
          <w:iCs/>
          <w:sz w:val="24"/>
          <w:szCs w:val="24"/>
          <w:lang w:eastAsia="ar-SA"/>
        </w:rPr>
      </w:pPr>
      <w:r w:rsidRPr="000E7310">
        <w:rPr>
          <w:rFonts w:ascii="Arial" w:hAnsi="Arial" w:cs="Arial"/>
          <w:bCs/>
          <w:iCs/>
          <w:sz w:val="24"/>
          <w:szCs w:val="24"/>
          <w:lang w:eastAsia="ar-SA"/>
        </w:rPr>
        <w:t xml:space="preserve">Всего в обслуживании </w:t>
      </w:r>
      <w:r w:rsidRPr="000E7310">
        <w:rPr>
          <w:rFonts w:ascii="Arial" w:hAnsi="Arial" w:cs="Arial"/>
          <w:sz w:val="24"/>
          <w:szCs w:val="24"/>
        </w:rPr>
        <w:t>филиала ОАО МРСК Центра «</w:t>
      </w:r>
      <w:proofErr w:type="spellStart"/>
      <w:r w:rsidRPr="000E7310">
        <w:rPr>
          <w:rFonts w:ascii="Arial" w:hAnsi="Arial" w:cs="Arial"/>
          <w:sz w:val="24"/>
          <w:szCs w:val="24"/>
        </w:rPr>
        <w:t>Курскэнерго</w:t>
      </w:r>
      <w:proofErr w:type="spellEnd"/>
      <w:r w:rsidRPr="000E7310">
        <w:rPr>
          <w:rFonts w:ascii="Arial" w:hAnsi="Arial" w:cs="Arial"/>
          <w:sz w:val="24"/>
          <w:szCs w:val="24"/>
        </w:rPr>
        <w:t>»</w:t>
      </w:r>
      <w:r w:rsidRPr="000E7310">
        <w:rPr>
          <w:rFonts w:ascii="Arial" w:hAnsi="Arial" w:cs="Arial"/>
          <w:bCs/>
          <w:iCs/>
          <w:sz w:val="24"/>
          <w:szCs w:val="24"/>
          <w:lang w:eastAsia="ar-SA"/>
        </w:rPr>
        <w:t xml:space="preserve"> электрических сетей</w:t>
      </w:r>
      <w:r w:rsidRPr="000E7310">
        <w:rPr>
          <w:rFonts w:ascii="Arial" w:hAnsi="Arial" w:cs="Arial"/>
          <w:b/>
          <w:bCs/>
          <w:iCs/>
          <w:sz w:val="24"/>
          <w:szCs w:val="24"/>
          <w:lang w:eastAsia="ar-SA"/>
        </w:rPr>
        <w:t xml:space="preserve"> </w:t>
      </w:r>
      <w:r w:rsidRPr="000E7310">
        <w:rPr>
          <w:rFonts w:ascii="Arial" w:hAnsi="Arial" w:cs="Arial"/>
          <w:bCs/>
          <w:iCs/>
          <w:sz w:val="24"/>
          <w:szCs w:val="24"/>
          <w:lang w:eastAsia="ar-SA"/>
        </w:rPr>
        <w:t>на 01.01.2012 года находится 150 ЛЭП (по муниципальному образованию).</w:t>
      </w:r>
    </w:p>
    <w:p w:rsidR="00C46FE0" w:rsidRPr="000E7310" w:rsidRDefault="00C46FE0" w:rsidP="00C46FE0">
      <w:pPr>
        <w:tabs>
          <w:tab w:val="num" w:pos="0"/>
        </w:tabs>
        <w:jc w:val="both"/>
        <w:rPr>
          <w:rFonts w:ascii="Arial" w:hAnsi="Arial" w:cs="Arial"/>
          <w:bCs/>
          <w:iCs/>
          <w:sz w:val="24"/>
          <w:szCs w:val="24"/>
          <w:lang w:eastAsia="ar-SA"/>
        </w:rPr>
      </w:pPr>
      <w:r w:rsidRPr="000E7310">
        <w:rPr>
          <w:rFonts w:ascii="Arial" w:hAnsi="Arial" w:cs="Arial"/>
          <w:bCs/>
          <w:iCs/>
          <w:sz w:val="24"/>
          <w:szCs w:val="24"/>
          <w:lang w:eastAsia="ar-SA"/>
        </w:rPr>
        <w:tab/>
        <w:t>Оценка технического состояния сетей показала, что распределительная сети 10 и 0,4 кВ находится в удовлетворительном состоянии, в течени</w:t>
      </w:r>
      <w:proofErr w:type="gramStart"/>
      <w:r w:rsidRPr="000E7310">
        <w:rPr>
          <w:rFonts w:ascii="Arial" w:hAnsi="Arial" w:cs="Arial"/>
          <w:bCs/>
          <w:iCs/>
          <w:sz w:val="24"/>
          <w:szCs w:val="24"/>
          <w:lang w:eastAsia="ar-SA"/>
        </w:rPr>
        <w:t>и</w:t>
      </w:r>
      <w:proofErr w:type="gramEnd"/>
      <w:r w:rsidRPr="000E7310">
        <w:rPr>
          <w:rFonts w:ascii="Arial" w:hAnsi="Arial" w:cs="Arial"/>
          <w:bCs/>
          <w:iCs/>
          <w:sz w:val="24"/>
          <w:szCs w:val="24"/>
          <w:lang w:eastAsia="ar-SA"/>
        </w:rPr>
        <w:t xml:space="preserve"> всего срока эксплуатации проводятся ремонтно-восстановительные работы.</w:t>
      </w:r>
    </w:p>
    <w:p w:rsidR="00A77B4E" w:rsidRPr="000E7310" w:rsidRDefault="00A77B4E" w:rsidP="00A77B4E">
      <w:pPr>
        <w:shd w:val="clear" w:color="auto" w:fill="FFFFFF"/>
        <w:tabs>
          <w:tab w:val="num" w:pos="900"/>
        </w:tabs>
        <w:spacing w:after="0" w:line="240" w:lineRule="auto"/>
        <w:ind w:right="6" w:firstLine="539"/>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Также требуется осуществить замену неизолированных проводов на провод системы СИП, что обеспечит высокую надежность электроснабжения потребителей и снижение величины технических и коммерческих потерь.</w:t>
      </w:r>
    </w:p>
    <w:p w:rsidR="00A77B4E" w:rsidRPr="000E7310" w:rsidRDefault="00A77B4E" w:rsidP="00A77B4E">
      <w:pPr>
        <w:tabs>
          <w:tab w:val="num" w:pos="0"/>
        </w:tabs>
        <w:spacing w:after="0" w:line="240" w:lineRule="auto"/>
        <w:ind w:firstLine="567"/>
        <w:jc w:val="both"/>
        <w:rPr>
          <w:rFonts w:ascii="Arial" w:eastAsia="Times New Roman" w:hAnsi="Arial" w:cs="Arial"/>
          <w:bCs/>
          <w:iCs/>
          <w:sz w:val="24"/>
          <w:szCs w:val="24"/>
          <w:lang w:eastAsia="ar-SA"/>
        </w:rPr>
      </w:pPr>
      <w:r w:rsidRPr="000E7310">
        <w:rPr>
          <w:rFonts w:ascii="Arial" w:eastAsia="Times New Roman" w:hAnsi="Arial" w:cs="Arial"/>
          <w:bCs/>
          <w:iCs/>
          <w:sz w:val="24"/>
          <w:szCs w:val="24"/>
          <w:lang w:eastAsia="ar-SA"/>
        </w:rPr>
        <w:t>В целом, основными проблемами электроснабжения муниципального образования являются:</w:t>
      </w:r>
    </w:p>
    <w:p w:rsidR="00A77B4E" w:rsidRPr="000E7310" w:rsidRDefault="00A77B4E" w:rsidP="00A77B4E">
      <w:pPr>
        <w:numPr>
          <w:ilvl w:val="0"/>
          <w:numId w:val="37"/>
        </w:numPr>
        <w:spacing w:after="0" w:line="240" w:lineRule="auto"/>
        <w:jc w:val="both"/>
        <w:rPr>
          <w:rFonts w:ascii="Arial" w:eastAsia="Times New Roman" w:hAnsi="Arial" w:cs="Arial"/>
          <w:bCs/>
          <w:iCs/>
          <w:sz w:val="24"/>
          <w:szCs w:val="24"/>
          <w:lang w:eastAsia="ar-SA"/>
        </w:rPr>
      </w:pPr>
      <w:r w:rsidRPr="000E7310">
        <w:rPr>
          <w:rFonts w:ascii="Arial" w:eastAsia="Times New Roman" w:hAnsi="Arial" w:cs="Arial"/>
          <w:bCs/>
          <w:iCs/>
          <w:sz w:val="24"/>
          <w:szCs w:val="24"/>
          <w:lang w:eastAsia="ar-SA"/>
        </w:rPr>
        <w:t xml:space="preserve"> износ сетей электроснабжени</w:t>
      </w:r>
      <w:proofErr w:type="gramStart"/>
      <w:r w:rsidRPr="000E7310">
        <w:rPr>
          <w:rFonts w:ascii="Arial" w:eastAsia="Times New Roman" w:hAnsi="Arial" w:cs="Arial"/>
          <w:bCs/>
          <w:iCs/>
          <w:sz w:val="24"/>
          <w:szCs w:val="24"/>
          <w:lang w:eastAsia="ar-SA"/>
        </w:rPr>
        <w:t>я(</w:t>
      </w:r>
      <w:proofErr w:type="gramEnd"/>
      <w:r w:rsidRPr="000E7310">
        <w:rPr>
          <w:rFonts w:ascii="Arial" w:eastAsia="Times New Roman" w:hAnsi="Arial" w:cs="Arial"/>
          <w:bCs/>
          <w:iCs/>
          <w:sz w:val="24"/>
          <w:szCs w:val="24"/>
          <w:lang w:eastAsia="ar-SA"/>
        </w:rPr>
        <w:t>деревянные электрические опоры) и оборудования трансформаторных подстанций, соответственно, необходимость их полного восстановления и замены устаревшего оборудования на современное;</w:t>
      </w:r>
    </w:p>
    <w:p w:rsidR="00A77B4E" w:rsidRPr="000E7310" w:rsidRDefault="00A77B4E" w:rsidP="00A77B4E">
      <w:pPr>
        <w:numPr>
          <w:ilvl w:val="0"/>
          <w:numId w:val="37"/>
        </w:numPr>
        <w:spacing w:after="0" w:line="240" w:lineRule="auto"/>
        <w:jc w:val="both"/>
        <w:rPr>
          <w:rFonts w:ascii="Arial" w:eastAsia="Times New Roman" w:hAnsi="Arial" w:cs="Arial"/>
          <w:bCs/>
          <w:iCs/>
          <w:sz w:val="24"/>
          <w:szCs w:val="24"/>
          <w:lang w:eastAsia="ar-SA"/>
        </w:rPr>
      </w:pPr>
      <w:r w:rsidRPr="000E7310">
        <w:rPr>
          <w:rFonts w:ascii="Arial" w:eastAsia="Times New Roman" w:hAnsi="Arial" w:cs="Arial"/>
          <w:bCs/>
          <w:iCs/>
          <w:sz w:val="24"/>
          <w:szCs w:val="24"/>
          <w:lang w:eastAsia="ar-SA"/>
        </w:rPr>
        <w:t>отсутствие в большинстве населенных пунктов сети уличного освещения.</w:t>
      </w:r>
    </w:p>
    <w:p w:rsidR="00A77B4E" w:rsidRPr="000E7310" w:rsidRDefault="00A77B4E" w:rsidP="00A77B4E">
      <w:pPr>
        <w:tabs>
          <w:tab w:val="num" w:pos="0"/>
        </w:tabs>
        <w:spacing w:after="0" w:line="240" w:lineRule="auto"/>
        <w:ind w:firstLine="567"/>
        <w:jc w:val="both"/>
        <w:rPr>
          <w:rFonts w:ascii="Arial" w:eastAsia="Times New Roman" w:hAnsi="Arial" w:cs="Arial"/>
          <w:bCs/>
          <w:sz w:val="24"/>
          <w:szCs w:val="24"/>
          <w:lang w:eastAsia="ar-SA"/>
        </w:rPr>
      </w:pPr>
      <w:r w:rsidRPr="000E7310">
        <w:rPr>
          <w:rFonts w:ascii="Arial" w:eastAsia="Times New Roman" w:hAnsi="Arial" w:cs="Arial"/>
          <w:bCs/>
          <w:iCs/>
          <w:sz w:val="24"/>
          <w:szCs w:val="24"/>
          <w:lang w:eastAsia="ar-SA"/>
        </w:rPr>
        <w:t xml:space="preserve">Таким образом, </w:t>
      </w:r>
      <w:r w:rsidRPr="000E7310">
        <w:rPr>
          <w:rFonts w:ascii="Arial" w:eastAsia="Times New Roman" w:hAnsi="Arial" w:cs="Arial"/>
          <w:bCs/>
          <w:sz w:val="24"/>
          <w:szCs w:val="24"/>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A77B4E" w:rsidRPr="000E7310" w:rsidRDefault="00A77B4E" w:rsidP="00C46FE0">
      <w:pPr>
        <w:tabs>
          <w:tab w:val="num" w:pos="0"/>
        </w:tabs>
        <w:jc w:val="both"/>
        <w:rPr>
          <w:rFonts w:ascii="Arial" w:hAnsi="Arial" w:cs="Arial"/>
          <w:bCs/>
          <w:iCs/>
          <w:sz w:val="24"/>
          <w:szCs w:val="24"/>
          <w:lang w:eastAsia="ar-SA"/>
        </w:rPr>
      </w:pPr>
    </w:p>
    <w:p w:rsidR="00C46FE0" w:rsidRPr="000E7310" w:rsidRDefault="00C46FE0" w:rsidP="00C46FE0">
      <w:pPr>
        <w:tabs>
          <w:tab w:val="num" w:pos="0"/>
        </w:tabs>
        <w:jc w:val="both"/>
        <w:rPr>
          <w:rFonts w:ascii="Arial" w:hAnsi="Arial" w:cs="Arial"/>
          <w:sz w:val="24"/>
          <w:szCs w:val="24"/>
        </w:rPr>
      </w:pPr>
      <w:r w:rsidRPr="000E7310">
        <w:rPr>
          <w:rFonts w:ascii="Arial" w:hAnsi="Arial" w:cs="Arial"/>
          <w:sz w:val="24"/>
          <w:szCs w:val="24"/>
        </w:rPr>
        <w:t xml:space="preserve">        В муниципальной собственности объектов электроснабжения не имеется.</w:t>
      </w:r>
    </w:p>
    <w:p w:rsidR="00C46FE0" w:rsidRPr="000E7310" w:rsidRDefault="00C46FE0" w:rsidP="00C46FE0">
      <w:pPr>
        <w:tabs>
          <w:tab w:val="num" w:pos="0"/>
        </w:tabs>
        <w:ind w:firstLine="567"/>
        <w:jc w:val="both"/>
        <w:rPr>
          <w:rFonts w:ascii="Arial" w:hAnsi="Arial" w:cs="Arial"/>
          <w:bCs/>
          <w:iCs/>
          <w:sz w:val="24"/>
          <w:szCs w:val="24"/>
          <w:lang w:eastAsia="ar-SA"/>
        </w:rPr>
      </w:pPr>
    </w:p>
    <w:p w:rsidR="00C46FE0" w:rsidRPr="000E7310" w:rsidRDefault="00C46FE0" w:rsidP="00C46FE0">
      <w:pPr>
        <w:ind w:firstLine="567"/>
        <w:rPr>
          <w:rFonts w:ascii="Arial" w:hAnsi="Arial" w:cs="Arial"/>
          <w:b/>
          <w:bCs/>
          <w:sz w:val="24"/>
          <w:szCs w:val="24"/>
          <w:lang w:eastAsia="ar-SA"/>
        </w:rPr>
      </w:pPr>
    </w:p>
    <w:p w:rsidR="00C46FE0" w:rsidRPr="000E7310" w:rsidRDefault="00C46FE0" w:rsidP="00C46FE0">
      <w:pPr>
        <w:jc w:val="both"/>
        <w:rPr>
          <w:rFonts w:ascii="Arial" w:hAnsi="Arial" w:cs="Arial"/>
          <w:b/>
          <w:bCs/>
          <w:sz w:val="24"/>
          <w:szCs w:val="24"/>
        </w:rPr>
      </w:pPr>
      <w:r w:rsidRPr="000E7310">
        <w:rPr>
          <w:rFonts w:ascii="Arial" w:hAnsi="Arial" w:cs="Arial"/>
          <w:b/>
          <w:bCs/>
          <w:sz w:val="24"/>
          <w:szCs w:val="24"/>
        </w:rPr>
        <w:t>2.5. Характеристика системы сбора, вывоза и утилизации твёрдых бытовых отходов на территории муниципального образования</w:t>
      </w:r>
    </w:p>
    <w:p w:rsidR="00C46FE0" w:rsidRPr="000E7310" w:rsidRDefault="00C46FE0" w:rsidP="00C46FE0">
      <w:pPr>
        <w:rPr>
          <w:rFonts w:ascii="Arial" w:hAnsi="Arial" w:cs="Arial"/>
          <w:b/>
          <w:sz w:val="24"/>
          <w:szCs w:val="24"/>
        </w:rPr>
      </w:pP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бытовых отходов находятся в ведении муниципального образо</w:t>
      </w:r>
      <w:r w:rsidR="00916D0E" w:rsidRPr="000E7310">
        <w:rPr>
          <w:rFonts w:ascii="Arial" w:hAnsi="Arial" w:cs="Arial"/>
          <w:sz w:val="24"/>
          <w:szCs w:val="24"/>
        </w:rPr>
        <w:t>вания «Советский район</w:t>
      </w:r>
      <w:r w:rsidRPr="000E7310">
        <w:rPr>
          <w:rFonts w:ascii="Arial" w:hAnsi="Arial" w:cs="Arial"/>
          <w:sz w:val="24"/>
          <w:szCs w:val="24"/>
        </w:rPr>
        <w:t>».</w:t>
      </w:r>
    </w:p>
    <w:p w:rsidR="00C46FE0" w:rsidRPr="000E7310" w:rsidRDefault="00840797" w:rsidP="00C46FE0">
      <w:pPr>
        <w:ind w:firstLine="567"/>
        <w:jc w:val="both"/>
        <w:rPr>
          <w:rFonts w:ascii="Arial" w:hAnsi="Arial" w:cs="Arial"/>
          <w:sz w:val="24"/>
          <w:szCs w:val="24"/>
        </w:rPr>
      </w:pPr>
      <w:r>
        <w:rPr>
          <w:rFonts w:ascii="Arial" w:hAnsi="Arial" w:cs="Arial"/>
          <w:sz w:val="24"/>
          <w:szCs w:val="24"/>
        </w:rPr>
        <w:lastRenderedPageBreak/>
        <w:t xml:space="preserve">На территории поселения в д. </w:t>
      </w:r>
      <w:proofErr w:type="spellStart"/>
      <w:r>
        <w:rPr>
          <w:rFonts w:ascii="Arial" w:hAnsi="Arial" w:cs="Arial"/>
          <w:sz w:val="24"/>
          <w:szCs w:val="24"/>
        </w:rPr>
        <w:t>Грязноивановка</w:t>
      </w:r>
      <w:proofErr w:type="spellEnd"/>
      <w:r>
        <w:rPr>
          <w:rFonts w:ascii="Arial" w:hAnsi="Arial" w:cs="Arial"/>
          <w:sz w:val="24"/>
          <w:szCs w:val="24"/>
        </w:rPr>
        <w:t xml:space="preserve"> </w:t>
      </w:r>
      <w:r w:rsidR="00C46FE0" w:rsidRPr="000E7310">
        <w:rPr>
          <w:rFonts w:ascii="Arial" w:hAnsi="Arial" w:cs="Arial"/>
          <w:sz w:val="24"/>
          <w:szCs w:val="24"/>
        </w:rPr>
        <w:t xml:space="preserve"> </w:t>
      </w:r>
      <w:proofErr w:type="gramStart"/>
      <w:r w:rsidR="00C46FE0" w:rsidRPr="000E7310">
        <w:rPr>
          <w:rFonts w:ascii="Arial" w:hAnsi="Arial" w:cs="Arial"/>
          <w:sz w:val="24"/>
          <w:szCs w:val="24"/>
        </w:rPr>
        <w:t>организован</w:t>
      </w:r>
      <w:r>
        <w:rPr>
          <w:rFonts w:ascii="Arial" w:hAnsi="Arial" w:cs="Arial"/>
          <w:sz w:val="24"/>
          <w:szCs w:val="24"/>
        </w:rPr>
        <w:t xml:space="preserve"> пакетированный</w:t>
      </w:r>
      <w:r w:rsidR="00C46FE0" w:rsidRPr="000E7310">
        <w:rPr>
          <w:rFonts w:ascii="Arial" w:hAnsi="Arial" w:cs="Arial"/>
          <w:sz w:val="24"/>
          <w:szCs w:val="24"/>
        </w:rPr>
        <w:t xml:space="preserve"> сбор бытовых от</w:t>
      </w:r>
      <w:r w:rsidR="00A53D1F" w:rsidRPr="000E7310">
        <w:rPr>
          <w:rFonts w:ascii="Arial" w:hAnsi="Arial" w:cs="Arial"/>
          <w:sz w:val="24"/>
          <w:szCs w:val="24"/>
        </w:rPr>
        <w:t>ходов централизовано</w:t>
      </w:r>
      <w:proofErr w:type="gramEnd"/>
      <w:r w:rsidR="00A53D1F" w:rsidRPr="000E7310">
        <w:rPr>
          <w:rFonts w:ascii="Arial" w:hAnsi="Arial" w:cs="Arial"/>
          <w:sz w:val="24"/>
          <w:szCs w:val="24"/>
        </w:rPr>
        <w:t xml:space="preserve"> по графику, в населе</w:t>
      </w:r>
      <w:r>
        <w:rPr>
          <w:rFonts w:ascii="Arial" w:hAnsi="Arial" w:cs="Arial"/>
          <w:sz w:val="24"/>
          <w:szCs w:val="24"/>
        </w:rPr>
        <w:t>нных пунктах</w:t>
      </w:r>
      <w:r w:rsidR="00A53D1F" w:rsidRPr="000E7310">
        <w:rPr>
          <w:rFonts w:ascii="Arial" w:hAnsi="Arial" w:cs="Arial"/>
          <w:sz w:val="24"/>
          <w:szCs w:val="24"/>
        </w:rPr>
        <w:t xml:space="preserve">, где </w:t>
      </w:r>
      <w:r>
        <w:rPr>
          <w:rFonts w:ascii="Arial" w:hAnsi="Arial" w:cs="Arial"/>
          <w:sz w:val="24"/>
          <w:szCs w:val="24"/>
        </w:rPr>
        <w:t xml:space="preserve"> нет дорог </w:t>
      </w:r>
      <w:r w:rsidR="00A53D1F" w:rsidRPr="000E7310">
        <w:rPr>
          <w:rFonts w:ascii="Arial" w:hAnsi="Arial" w:cs="Arial"/>
          <w:sz w:val="24"/>
          <w:szCs w:val="24"/>
        </w:rPr>
        <w:t>с твердым покрытием</w:t>
      </w:r>
      <w:r>
        <w:rPr>
          <w:rFonts w:ascii="Arial" w:hAnsi="Arial" w:cs="Arial"/>
          <w:sz w:val="24"/>
          <w:szCs w:val="24"/>
        </w:rPr>
        <w:t xml:space="preserve">, </w:t>
      </w:r>
      <w:proofErr w:type="spellStart"/>
      <w:r>
        <w:rPr>
          <w:rFonts w:ascii="Arial" w:hAnsi="Arial" w:cs="Arial"/>
          <w:sz w:val="24"/>
          <w:szCs w:val="24"/>
        </w:rPr>
        <w:t>сбот</w:t>
      </w:r>
      <w:proofErr w:type="spellEnd"/>
      <w:r>
        <w:rPr>
          <w:rFonts w:ascii="Arial" w:hAnsi="Arial" w:cs="Arial"/>
          <w:sz w:val="24"/>
          <w:szCs w:val="24"/>
        </w:rPr>
        <w:t xml:space="preserve"> бытовых отходов не организован</w:t>
      </w:r>
      <w:r w:rsidR="00A53D1F" w:rsidRPr="000E7310">
        <w:rPr>
          <w:rFonts w:ascii="Arial" w:hAnsi="Arial" w:cs="Arial"/>
          <w:sz w:val="24"/>
          <w:szCs w:val="24"/>
        </w:rPr>
        <w:t>.</w:t>
      </w:r>
    </w:p>
    <w:p w:rsidR="00C46FE0" w:rsidRPr="000E7310" w:rsidRDefault="00C46FE0" w:rsidP="00C46FE0">
      <w:pPr>
        <w:ind w:firstLine="567"/>
        <w:jc w:val="both"/>
        <w:rPr>
          <w:rFonts w:ascii="Arial" w:hAnsi="Arial" w:cs="Arial"/>
          <w:bCs/>
          <w:iCs/>
          <w:sz w:val="24"/>
          <w:szCs w:val="24"/>
          <w:u w:val="single"/>
        </w:rPr>
      </w:pPr>
      <w:r w:rsidRPr="000E7310">
        <w:rPr>
          <w:rFonts w:ascii="Arial" w:hAnsi="Arial" w:cs="Arial"/>
          <w:sz w:val="24"/>
          <w:szCs w:val="24"/>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Общий объём тве</w:t>
      </w:r>
      <w:r w:rsidR="004B1EF1">
        <w:rPr>
          <w:rFonts w:ascii="Arial" w:hAnsi="Arial" w:cs="Arial"/>
          <w:sz w:val="24"/>
          <w:szCs w:val="24"/>
        </w:rPr>
        <w:t>рдых бытовых отходов (далее - ТК</w:t>
      </w:r>
      <w:r w:rsidRPr="000E7310">
        <w:rPr>
          <w:rFonts w:ascii="Arial" w:hAnsi="Arial" w:cs="Arial"/>
          <w:sz w:val="24"/>
          <w:szCs w:val="24"/>
        </w:rPr>
        <w:t>О), образующийся на территории муниципального образования, составляет, примерно, 0,01 тыс. м</w:t>
      </w:r>
      <w:r w:rsidRPr="000E7310">
        <w:rPr>
          <w:rFonts w:ascii="Arial" w:hAnsi="Arial" w:cs="Arial"/>
          <w:sz w:val="24"/>
          <w:szCs w:val="24"/>
          <w:vertAlign w:val="superscript"/>
        </w:rPr>
        <w:t>3</w:t>
      </w:r>
      <w:r w:rsidRPr="000E7310">
        <w:rPr>
          <w:rFonts w:ascii="Arial" w:hAnsi="Arial" w:cs="Arial"/>
          <w:sz w:val="24"/>
          <w:szCs w:val="24"/>
        </w:rPr>
        <w:t xml:space="preserve">/год. </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Система сбора и утилизации бытовых отходов на территории муниципального образования должна включать в себя:</w:t>
      </w:r>
    </w:p>
    <w:p w:rsidR="00C46FE0" w:rsidRPr="000E7310" w:rsidRDefault="003E6094" w:rsidP="00C46FE0">
      <w:pPr>
        <w:numPr>
          <w:ilvl w:val="0"/>
          <w:numId w:val="46"/>
        </w:numPr>
        <w:spacing w:after="0" w:line="240" w:lineRule="auto"/>
        <w:jc w:val="both"/>
        <w:rPr>
          <w:rFonts w:ascii="Arial" w:hAnsi="Arial" w:cs="Arial"/>
          <w:sz w:val="24"/>
          <w:szCs w:val="24"/>
        </w:rPr>
      </w:pPr>
      <w:r w:rsidRPr="000E7310">
        <w:rPr>
          <w:rFonts w:ascii="Arial" w:hAnsi="Arial" w:cs="Arial"/>
          <w:sz w:val="24"/>
          <w:szCs w:val="24"/>
        </w:rPr>
        <w:t>сбор ТК</w:t>
      </w:r>
      <w:r w:rsidR="00C46FE0" w:rsidRPr="000E7310">
        <w:rPr>
          <w:rFonts w:ascii="Arial" w:hAnsi="Arial" w:cs="Arial"/>
          <w:sz w:val="24"/>
          <w:szCs w:val="24"/>
        </w:rPr>
        <w:t>О в домовлад</w:t>
      </w:r>
      <w:r w:rsidRPr="000E7310">
        <w:rPr>
          <w:rFonts w:ascii="Arial" w:hAnsi="Arial" w:cs="Arial"/>
          <w:sz w:val="24"/>
          <w:szCs w:val="24"/>
        </w:rPr>
        <w:t>ениях (преимущественно пакетированный</w:t>
      </w:r>
      <w:r w:rsidR="00C46FE0" w:rsidRPr="000E7310">
        <w:rPr>
          <w:rFonts w:ascii="Arial" w:hAnsi="Arial" w:cs="Arial"/>
          <w:sz w:val="24"/>
          <w:szCs w:val="24"/>
        </w:rPr>
        <w:t xml:space="preserve"> способ);</w:t>
      </w:r>
    </w:p>
    <w:p w:rsidR="00C46FE0" w:rsidRPr="000E7310" w:rsidRDefault="00C46FE0" w:rsidP="00C46FE0">
      <w:pPr>
        <w:numPr>
          <w:ilvl w:val="0"/>
          <w:numId w:val="46"/>
        </w:numPr>
        <w:spacing w:after="0" w:line="240" w:lineRule="auto"/>
        <w:jc w:val="both"/>
        <w:rPr>
          <w:rFonts w:ascii="Arial" w:hAnsi="Arial" w:cs="Arial"/>
          <w:sz w:val="24"/>
          <w:szCs w:val="24"/>
        </w:rPr>
      </w:pPr>
      <w:r w:rsidRPr="000E7310">
        <w:rPr>
          <w:rFonts w:ascii="Arial" w:hAnsi="Arial" w:cs="Arial"/>
          <w:sz w:val="24"/>
          <w:szCs w:val="24"/>
        </w:rPr>
        <w:t>организацию временного хранения отходов;</w:t>
      </w:r>
    </w:p>
    <w:p w:rsidR="00C46FE0" w:rsidRPr="000E7310" w:rsidRDefault="003E6094" w:rsidP="00C46FE0">
      <w:pPr>
        <w:numPr>
          <w:ilvl w:val="0"/>
          <w:numId w:val="46"/>
        </w:numPr>
        <w:spacing w:after="0" w:line="240" w:lineRule="auto"/>
        <w:jc w:val="both"/>
        <w:rPr>
          <w:rFonts w:ascii="Arial" w:hAnsi="Arial" w:cs="Arial"/>
          <w:sz w:val="24"/>
          <w:szCs w:val="24"/>
        </w:rPr>
      </w:pPr>
      <w:r w:rsidRPr="000E7310">
        <w:rPr>
          <w:rFonts w:ascii="Arial" w:hAnsi="Arial" w:cs="Arial"/>
          <w:sz w:val="24"/>
          <w:szCs w:val="24"/>
        </w:rPr>
        <w:t>вывоз ТК</w:t>
      </w:r>
      <w:r w:rsidR="00C46FE0" w:rsidRPr="000E7310">
        <w:rPr>
          <w:rFonts w:ascii="Arial" w:hAnsi="Arial" w:cs="Arial"/>
          <w:sz w:val="24"/>
          <w:szCs w:val="24"/>
        </w:rPr>
        <w:t>О для утилизации;</w:t>
      </w:r>
    </w:p>
    <w:p w:rsidR="00C46FE0" w:rsidRPr="000E7310" w:rsidRDefault="00C46FE0" w:rsidP="00C46FE0">
      <w:pPr>
        <w:ind w:firstLine="567"/>
        <w:jc w:val="both"/>
        <w:rPr>
          <w:rFonts w:ascii="Arial" w:hAnsi="Arial" w:cs="Arial"/>
          <w:bCs/>
          <w:sz w:val="24"/>
          <w:szCs w:val="24"/>
        </w:rPr>
      </w:pPr>
      <w:r w:rsidRPr="000E7310">
        <w:rPr>
          <w:rFonts w:ascii="Arial" w:hAnsi="Arial" w:cs="Arial"/>
          <w:bCs/>
          <w:sz w:val="24"/>
          <w:szCs w:val="24"/>
        </w:rPr>
        <w:t>Проблемы сбора, вывоза и утилизации твердых бытовых отходов имеют тенденцию к обострению, что характерно для каждой территории. Генеральная стратеги</w:t>
      </w:r>
      <w:r w:rsidR="003E6094" w:rsidRPr="000E7310">
        <w:rPr>
          <w:rFonts w:ascii="Arial" w:hAnsi="Arial" w:cs="Arial"/>
          <w:bCs/>
          <w:sz w:val="24"/>
          <w:szCs w:val="24"/>
        </w:rPr>
        <w:t>ческая линия решения проблемы ТК</w:t>
      </w:r>
      <w:r w:rsidRPr="000E7310">
        <w:rPr>
          <w:rFonts w:ascii="Arial" w:hAnsi="Arial" w:cs="Arial"/>
          <w:bCs/>
          <w:sz w:val="24"/>
          <w:szCs w:val="24"/>
        </w:rPr>
        <w:t>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C46FE0" w:rsidRPr="000E7310" w:rsidRDefault="00C46FE0" w:rsidP="00C46FE0">
      <w:pPr>
        <w:ind w:firstLine="567"/>
        <w:jc w:val="both"/>
        <w:rPr>
          <w:rFonts w:ascii="Arial" w:hAnsi="Arial" w:cs="Arial"/>
          <w:bCs/>
          <w:sz w:val="24"/>
          <w:szCs w:val="24"/>
        </w:rPr>
      </w:pPr>
      <w:r w:rsidRPr="000E7310">
        <w:rPr>
          <w:rFonts w:ascii="Arial" w:hAnsi="Arial" w:cs="Arial"/>
          <w:bCs/>
          <w:sz w:val="24"/>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C46FE0" w:rsidRPr="000E7310" w:rsidRDefault="00C46FE0" w:rsidP="00C46FE0">
      <w:pPr>
        <w:ind w:firstLine="567"/>
        <w:jc w:val="both"/>
        <w:rPr>
          <w:rFonts w:ascii="Arial" w:hAnsi="Arial" w:cs="Arial"/>
          <w:bCs/>
          <w:sz w:val="24"/>
          <w:szCs w:val="24"/>
        </w:rPr>
      </w:pPr>
      <w:r w:rsidRPr="000E7310">
        <w:rPr>
          <w:rFonts w:ascii="Arial" w:hAnsi="Arial" w:cs="Arial"/>
          <w:bCs/>
          <w:sz w:val="24"/>
          <w:szCs w:val="24"/>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w:t>
      </w:r>
      <w:r w:rsidR="003E6094" w:rsidRPr="000E7310">
        <w:rPr>
          <w:rFonts w:ascii="Arial" w:hAnsi="Arial" w:cs="Arial"/>
          <w:bCs/>
          <w:sz w:val="24"/>
          <w:szCs w:val="24"/>
        </w:rPr>
        <w:t xml:space="preserve"> ТК</w:t>
      </w:r>
      <w:r w:rsidRPr="000E7310">
        <w:rPr>
          <w:rFonts w:ascii="Arial" w:hAnsi="Arial" w:cs="Arial"/>
          <w:bCs/>
          <w:sz w:val="24"/>
          <w:szCs w:val="24"/>
        </w:rPr>
        <w:t>О:</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1. Экологические проблемы:</w:t>
      </w:r>
    </w:p>
    <w:p w:rsidR="00C46FE0" w:rsidRPr="000E7310" w:rsidRDefault="003E6094" w:rsidP="00C46FE0">
      <w:pPr>
        <w:numPr>
          <w:ilvl w:val="0"/>
          <w:numId w:val="47"/>
        </w:numPr>
        <w:spacing w:after="0" w:line="240" w:lineRule="auto"/>
        <w:jc w:val="both"/>
        <w:rPr>
          <w:rFonts w:ascii="Arial" w:hAnsi="Arial" w:cs="Arial"/>
          <w:sz w:val="24"/>
          <w:szCs w:val="24"/>
        </w:rPr>
      </w:pPr>
      <w:r w:rsidRPr="000E7310">
        <w:rPr>
          <w:rFonts w:ascii="Arial" w:hAnsi="Arial" w:cs="Arial"/>
          <w:sz w:val="24"/>
          <w:szCs w:val="24"/>
        </w:rPr>
        <w:t>в связи с ростом объемов ТК</w:t>
      </w:r>
      <w:r w:rsidR="00C46FE0" w:rsidRPr="000E7310">
        <w:rPr>
          <w:rFonts w:ascii="Arial" w:hAnsi="Arial" w:cs="Arial"/>
          <w:sz w:val="24"/>
          <w:szCs w:val="24"/>
        </w:rPr>
        <w:t xml:space="preserve">О и </w:t>
      </w:r>
      <w:r w:rsidR="00C46FE0" w:rsidRPr="000E7310">
        <w:rPr>
          <w:rFonts w:ascii="Arial" w:hAnsi="Arial" w:cs="Arial"/>
          <w:bCs/>
          <w:sz w:val="24"/>
          <w:szCs w:val="24"/>
        </w:rPr>
        <w:t>недостаточно эффективным контролем со стороны соответствующих уполномоченных структур</w:t>
      </w:r>
      <w:r w:rsidR="00C46FE0" w:rsidRPr="000E7310">
        <w:rPr>
          <w:rFonts w:ascii="Arial" w:hAnsi="Arial" w:cs="Arial"/>
          <w:sz w:val="24"/>
          <w:szCs w:val="24"/>
        </w:rPr>
        <w:t>, увеличивается объем несанкционированных свалок.</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2. Экономические проблемы:</w:t>
      </w:r>
    </w:p>
    <w:p w:rsidR="00C46FE0" w:rsidRPr="000E7310" w:rsidRDefault="00C46FE0" w:rsidP="00C46FE0">
      <w:pPr>
        <w:numPr>
          <w:ilvl w:val="0"/>
          <w:numId w:val="48"/>
        </w:numPr>
        <w:spacing w:after="0" w:line="240" w:lineRule="auto"/>
        <w:jc w:val="both"/>
        <w:rPr>
          <w:rFonts w:ascii="Arial" w:hAnsi="Arial" w:cs="Arial"/>
          <w:sz w:val="24"/>
          <w:szCs w:val="24"/>
        </w:rPr>
      </w:pPr>
      <w:r w:rsidRPr="000E7310">
        <w:rPr>
          <w:rFonts w:ascii="Arial" w:hAnsi="Arial" w:cs="Arial"/>
          <w:sz w:val="24"/>
          <w:szCs w:val="24"/>
        </w:rPr>
        <w:t>недостаточный объем привлекаемых инвестиций в экономику муниципального образования на решение проблем в сфере обращения с отходами;</w:t>
      </w:r>
    </w:p>
    <w:p w:rsidR="00C46FE0" w:rsidRPr="000E7310" w:rsidRDefault="00C46FE0" w:rsidP="00C46FE0">
      <w:pPr>
        <w:numPr>
          <w:ilvl w:val="0"/>
          <w:numId w:val="48"/>
        </w:numPr>
        <w:spacing w:after="0" w:line="240" w:lineRule="auto"/>
        <w:jc w:val="both"/>
        <w:rPr>
          <w:rFonts w:ascii="Arial" w:hAnsi="Arial" w:cs="Arial"/>
          <w:sz w:val="24"/>
          <w:szCs w:val="24"/>
        </w:rPr>
      </w:pPr>
      <w:r w:rsidRPr="000E7310">
        <w:rPr>
          <w:rFonts w:ascii="Arial" w:hAnsi="Arial" w:cs="Arial"/>
          <w:sz w:val="24"/>
          <w:szCs w:val="24"/>
        </w:rPr>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C46FE0" w:rsidRPr="000E7310" w:rsidRDefault="00C46FE0" w:rsidP="00C46FE0">
      <w:pPr>
        <w:numPr>
          <w:ilvl w:val="0"/>
          <w:numId w:val="48"/>
        </w:numPr>
        <w:spacing w:after="0" w:line="240" w:lineRule="auto"/>
        <w:jc w:val="both"/>
        <w:rPr>
          <w:rFonts w:ascii="Arial" w:hAnsi="Arial" w:cs="Arial"/>
          <w:sz w:val="24"/>
          <w:szCs w:val="24"/>
        </w:rPr>
      </w:pPr>
      <w:r w:rsidRPr="000E7310">
        <w:rPr>
          <w:rFonts w:ascii="Arial" w:hAnsi="Arial" w:cs="Arial"/>
          <w:sz w:val="24"/>
          <w:szCs w:val="24"/>
        </w:rPr>
        <w:lastRenderedPageBreak/>
        <w:t>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льготных кредитов, формирования системы штрафных санкций и пр.);</w:t>
      </w:r>
    </w:p>
    <w:p w:rsidR="00C46FE0" w:rsidRPr="000E7310" w:rsidRDefault="00C46FE0" w:rsidP="00C46FE0">
      <w:pPr>
        <w:numPr>
          <w:ilvl w:val="0"/>
          <w:numId w:val="48"/>
        </w:numPr>
        <w:spacing w:after="0" w:line="240" w:lineRule="auto"/>
        <w:jc w:val="both"/>
        <w:rPr>
          <w:rFonts w:ascii="Arial" w:hAnsi="Arial" w:cs="Arial"/>
          <w:sz w:val="24"/>
          <w:szCs w:val="24"/>
        </w:rPr>
      </w:pPr>
      <w:r w:rsidRPr="000E7310">
        <w:rPr>
          <w:rFonts w:ascii="Arial" w:hAnsi="Arial" w:cs="Arial"/>
          <w:sz w:val="24"/>
          <w:szCs w:val="24"/>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3. Технологические проблемы:</w:t>
      </w:r>
    </w:p>
    <w:p w:rsidR="00C46FE0" w:rsidRPr="000E7310" w:rsidRDefault="00C46FE0" w:rsidP="00C46FE0">
      <w:pPr>
        <w:numPr>
          <w:ilvl w:val="0"/>
          <w:numId w:val="49"/>
        </w:numPr>
        <w:spacing w:after="0" w:line="240" w:lineRule="auto"/>
        <w:jc w:val="both"/>
        <w:rPr>
          <w:rFonts w:ascii="Arial" w:hAnsi="Arial" w:cs="Arial"/>
          <w:sz w:val="24"/>
          <w:szCs w:val="24"/>
        </w:rPr>
      </w:pPr>
      <w:r w:rsidRPr="000E7310">
        <w:rPr>
          <w:rFonts w:ascii="Arial" w:hAnsi="Arial" w:cs="Arial"/>
          <w:sz w:val="24"/>
          <w:szCs w:val="24"/>
        </w:rPr>
        <w:t>прео</w:t>
      </w:r>
      <w:r w:rsidR="003E6094" w:rsidRPr="000E7310">
        <w:rPr>
          <w:rFonts w:ascii="Arial" w:hAnsi="Arial" w:cs="Arial"/>
          <w:sz w:val="24"/>
          <w:szCs w:val="24"/>
        </w:rPr>
        <w:t>бладает унитарный метод сбора ТК</w:t>
      </w:r>
      <w:r w:rsidRPr="000E7310">
        <w:rPr>
          <w:rFonts w:ascii="Arial" w:hAnsi="Arial" w:cs="Arial"/>
          <w:sz w:val="24"/>
          <w:szCs w:val="24"/>
        </w:rPr>
        <w:t>О, а не селективный, вследствие отсутствия технической возможности дальнейшей переработки разделенных отходов;</w:t>
      </w:r>
    </w:p>
    <w:p w:rsidR="00C46FE0" w:rsidRPr="000E7310" w:rsidRDefault="00C46FE0" w:rsidP="00C46FE0">
      <w:pPr>
        <w:numPr>
          <w:ilvl w:val="0"/>
          <w:numId w:val="49"/>
        </w:numPr>
        <w:spacing w:after="0" w:line="240" w:lineRule="auto"/>
        <w:jc w:val="both"/>
        <w:rPr>
          <w:rFonts w:ascii="Arial" w:hAnsi="Arial" w:cs="Arial"/>
          <w:sz w:val="24"/>
          <w:szCs w:val="24"/>
        </w:rPr>
      </w:pPr>
      <w:r w:rsidRPr="000E7310">
        <w:rPr>
          <w:rFonts w:ascii="Arial" w:hAnsi="Arial" w:cs="Arial"/>
          <w:sz w:val="24"/>
          <w:szCs w:val="24"/>
        </w:rPr>
        <w:t>требуется внедрение новых технологий, связанных с очисткой территории муниципального образования от бытового мусора.</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4. Социальные проблемы:</w:t>
      </w:r>
    </w:p>
    <w:p w:rsidR="00C46FE0" w:rsidRPr="000E7310" w:rsidRDefault="00C46FE0" w:rsidP="00C46FE0">
      <w:pPr>
        <w:numPr>
          <w:ilvl w:val="0"/>
          <w:numId w:val="50"/>
        </w:numPr>
        <w:spacing w:after="0" w:line="240" w:lineRule="auto"/>
        <w:jc w:val="both"/>
        <w:rPr>
          <w:rFonts w:ascii="Arial" w:hAnsi="Arial" w:cs="Arial"/>
          <w:sz w:val="24"/>
          <w:szCs w:val="24"/>
        </w:rPr>
      </w:pPr>
      <w:r w:rsidRPr="000E7310">
        <w:rPr>
          <w:rFonts w:ascii="Arial" w:hAnsi="Arial" w:cs="Arial"/>
          <w:sz w:val="24"/>
          <w:szCs w:val="24"/>
        </w:rPr>
        <w:t>практически полностью отсутствует культура ресурсосбережения;</w:t>
      </w:r>
    </w:p>
    <w:p w:rsidR="00C46FE0" w:rsidRPr="000E7310" w:rsidRDefault="00C46FE0" w:rsidP="00C46FE0">
      <w:pPr>
        <w:numPr>
          <w:ilvl w:val="0"/>
          <w:numId w:val="50"/>
        </w:numPr>
        <w:spacing w:after="0" w:line="240" w:lineRule="auto"/>
        <w:jc w:val="both"/>
        <w:rPr>
          <w:rFonts w:ascii="Arial" w:hAnsi="Arial" w:cs="Arial"/>
          <w:sz w:val="24"/>
          <w:szCs w:val="24"/>
        </w:rPr>
      </w:pPr>
      <w:r w:rsidRPr="000E7310">
        <w:rPr>
          <w:rFonts w:ascii="Arial" w:hAnsi="Arial" w:cs="Arial"/>
          <w:sz w:val="24"/>
          <w:szCs w:val="24"/>
        </w:rPr>
        <w:t>на уровне муниципального образования не в полной мере осуществляется процесс воспитания экологической культуры населения.</w:t>
      </w:r>
    </w:p>
    <w:p w:rsidR="00C46FE0" w:rsidRPr="000E7310" w:rsidRDefault="00C46FE0" w:rsidP="00C46FE0">
      <w:pPr>
        <w:ind w:firstLine="567"/>
        <w:jc w:val="both"/>
        <w:rPr>
          <w:rFonts w:ascii="Arial" w:hAnsi="Arial" w:cs="Arial"/>
          <w:sz w:val="24"/>
          <w:szCs w:val="24"/>
        </w:rPr>
      </w:pPr>
      <w:r w:rsidRPr="000E7310">
        <w:rPr>
          <w:rFonts w:ascii="Arial" w:hAnsi="Arial" w:cs="Arial"/>
          <w:sz w:val="24"/>
          <w:szCs w:val="24"/>
        </w:rPr>
        <w:t>5. Организационные проблемы:</w:t>
      </w:r>
    </w:p>
    <w:p w:rsidR="00C46FE0" w:rsidRPr="000E7310" w:rsidRDefault="00C46FE0" w:rsidP="00C46FE0">
      <w:pPr>
        <w:numPr>
          <w:ilvl w:val="0"/>
          <w:numId w:val="51"/>
        </w:numPr>
        <w:spacing w:after="0" w:line="240" w:lineRule="auto"/>
        <w:jc w:val="both"/>
        <w:rPr>
          <w:rFonts w:ascii="Arial" w:hAnsi="Arial" w:cs="Arial"/>
          <w:sz w:val="24"/>
          <w:szCs w:val="24"/>
        </w:rPr>
      </w:pPr>
      <w:r w:rsidRPr="000E7310">
        <w:rPr>
          <w:rFonts w:ascii="Arial" w:hAnsi="Arial" w:cs="Arial"/>
          <w:sz w:val="24"/>
          <w:szCs w:val="24"/>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C46FE0" w:rsidRPr="000E7310" w:rsidRDefault="00C46FE0" w:rsidP="00C46FE0">
      <w:pPr>
        <w:numPr>
          <w:ilvl w:val="0"/>
          <w:numId w:val="51"/>
        </w:numPr>
        <w:spacing w:after="0" w:line="240" w:lineRule="auto"/>
        <w:jc w:val="both"/>
        <w:rPr>
          <w:rFonts w:ascii="Arial" w:hAnsi="Arial" w:cs="Arial"/>
          <w:sz w:val="24"/>
          <w:szCs w:val="24"/>
        </w:rPr>
      </w:pPr>
      <w:r w:rsidRPr="000E7310">
        <w:rPr>
          <w:rFonts w:ascii="Arial" w:hAnsi="Arial" w:cs="Arial"/>
          <w:sz w:val="24"/>
          <w:szCs w:val="24"/>
        </w:rPr>
        <w:t>недостаточно проработана система сбора крупногабаритных отходов с территорий домовладений;</w:t>
      </w:r>
    </w:p>
    <w:p w:rsidR="00C46FE0" w:rsidRPr="000E7310" w:rsidRDefault="00C46FE0" w:rsidP="00C46FE0">
      <w:pPr>
        <w:numPr>
          <w:ilvl w:val="0"/>
          <w:numId w:val="51"/>
        </w:numPr>
        <w:spacing w:after="0" w:line="240" w:lineRule="auto"/>
        <w:jc w:val="both"/>
        <w:rPr>
          <w:rFonts w:ascii="Arial" w:hAnsi="Arial" w:cs="Arial"/>
          <w:sz w:val="24"/>
          <w:szCs w:val="24"/>
        </w:rPr>
      </w:pPr>
      <w:r w:rsidRPr="000E7310">
        <w:rPr>
          <w:rFonts w:ascii="Arial" w:hAnsi="Arial" w:cs="Arial"/>
          <w:sz w:val="24"/>
          <w:szCs w:val="24"/>
        </w:rPr>
        <w:t>отсутствие текущего мониторинга несанкционированных свалок ТБО и своевременно принимаемых мер по их ликвидации;</w:t>
      </w:r>
    </w:p>
    <w:p w:rsidR="00C46FE0" w:rsidRPr="000E7310" w:rsidRDefault="00C46FE0" w:rsidP="00C46FE0">
      <w:pPr>
        <w:pStyle w:val="ConsNormal"/>
        <w:ind w:firstLine="567"/>
        <w:jc w:val="both"/>
        <w:rPr>
          <w:rFonts w:ascii="Arial" w:hAnsi="Arial" w:cs="Arial"/>
          <w:sz w:val="24"/>
          <w:szCs w:val="24"/>
        </w:rPr>
      </w:pPr>
      <w:r w:rsidRPr="000E7310">
        <w:rPr>
          <w:rFonts w:ascii="Arial" w:hAnsi="Arial" w:cs="Arial"/>
          <w:sz w:val="24"/>
          <w:szCs w:val="24"/>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структурных подразделений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C46FE0" w:rsidRPr="000E7310" w:rsidRDefault="00C46FE0" w:rsidP="00C46FE0">
      <w:pPr>
        <w:pStyle w:val="ConsNormal"/>
        <w:ind w:firstLine="567"/>
        <w:jc w:val="both"/>
        <w:rPr>
          <w:rFonts w:ascii="Arial" w:hAnsi="Arial" w:cs="Arial"/>
          <w:sz w:val="24"/>
          <w:szCs w:val="24"/>
        </w:rPr>
      </w:pPr>
    </w:p>
    <w:p w:rsidR="008744EC" w:rsidRPr="000E7310" w:rsidRDefault="008744EC" w:rsidP="008744EC">
      <w:pPr>
        <w:tabs>
          <w:tab w:val="center" w:pos="0"/>
        </w:tabs>
        <w:spacing w:after="0" w:line="240" w:lineRule="auto"/>
        <w:ind w:firstLine="567"/>
        <w:rPr>
          <w:rFonts w:ascii="Arial" w:eastAsia="Times New Roman" w:hAnsi="Arial" w:cs="Arial"/>
          <w:b/>
          <w:bCs/>
          <w:sz w:val="24"/>
          <w:szCs w:val="24"/>
          <w:lang w:eastAsia="ru-RU"/>
        </w:rPr>
      </w:pPr>
    </w:p>
    <w:p w:rsidR="008744EC" w:rsidRPr="000E7310" w:rsidRDefault="008744EC" w:rsidP="008744EC">
      <w:pPr>
        <w:spacing w:after="0" w:line="240" w:lineRule="auto"/>
        <w:ind w:firstLine="539"/>
        <w:jc w:val="both"/>
        <w:rPr>
          <w:rFonts w:ascii="Arial" w:eastAsia="Times New Roman" w:hAnsi="Arial" w:cs="Arial"/>
          <w:bCs/>
          <w:color w:val="FF0000"/>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napToGrid w:val="0"/>
          <w:sz w:val="24"/>
          <w:szCs w:val="24"/>
          <w:lang w:eastAsia="ru-RU"/>
        </w:rPr>
      </w:pPr>
    </w:p>
    <w:p w:rsidR="008744EC" w:rsidRPr="000E7310" w:rsidRDefault="00995DEF" w:rsidP="00F03B7F">
      <w:pPr>
        <w:spacing w:after="0" w:line="240" w:lineRule="auto"/>
        <w:jc w:val="center"/>
        <w:rPr>
          <w:rFonts w:ascii="Arial" w:eastAsia="Times New Roman" w:hAnsi="Arial" w:cs="Arial"/>
          <w:b/>
          <w:snapToGrid w:val="0"/>
          <w:sz w:val="24"/>
          <w:szCs w:val="24"/>
          <w:lang w:eastAsia="ru-RU"/>
        </w:rPr>
      </w:pPr>
      <w:r w:rsidRPr="000E7310">
        <w:rPr>
          <w:rFonts w:ascii="Arial" w:eastAsia="Times New Roman" w:hAnsi="Arial" w:cs="Arial"/>
          <w:b/>
          <w:snapToGrid w:val="0"/>
          <w:sz w:val="24"/>
          <w:szCs w:val="24"/>
          <w:lang w:eastAsia="ru-RU"/>
        </w:rPr>
        <w:t>2.6</w:t>
      </w:r>
      <w:r w:rsidR="008744EC" w:rsidRPr="000E7310">
        <w:rPr>
          <w:rFonts w:ascii="Arial" w:eastAsia="Times New Roman" w:hAnsi="Arial" w:cs="Arial"/>
          <w:b/>
          <w:snapToGrid w:val="0"/>
          <w:sz w:val="24"/>
          <w:szCs w:val="24"/>
          <w:lang w:eastAsia="ru-RU"/>
        </w:rPr>
        <w:t>. Характеристика состояния системы газоснабжения  муниципального образования</w:t>
      </w:r>
    </w:p>
    <w:p w:rsidR="008744EC" w:rsidRPr="000E7310" w:rsidRDefault="008744EC" w:rsidP="008744EC">
      <w:pPr>
        <w:spacing w:after="0" w:line="240" w:lineRule="auto"/>
        <w:ind w:firstLine="540"/>
        <w:jc w:val="both"/>
        <w:rPr>
          <w:rFonts w:ascii="Arial" w:eastAsia="Times New Roman" w:hAnsi="Arial" w:cs="Arial"/>
          <w:b/>
          <w:i/>
          <w:sz w:val="24"/>
          <w:szCs w:val="24"/>
          <w:lang w:eastAsia="ru-RU"/>
        </w:rPr>
      </w:pPr>
      <w:r w:rsidRPr="000E7310">
        <w:rPr>
          <w:rFonts w:ascii="Arial" w:eastAsia="Times New Roman" w:hAnsi="Arial" w:cs="Arial"/>
          <w:sz w:val="24"/>
          <w:szCs w:val="24"/>
          <w:lang w:eastAsia="ru-RU"/>
        </w:rPr>
        <w:t>Система сетевого газоснабжения имеется в</w:t>
      </w:r>
      <w:r w:rsidR="00B44B69" w:rsidRPr="000E7310">
        <w:rPr>
          <w:rFonts w:ascii="Arial" w:eastAsia="Times New Roman" w:hAnsi="Arial" w:cs="Arial"/>
          <w:sz w:val="24"/>
          <w:szCs w:val="24"/>
          <w:lang w:eastAsia="ru-RU"/>
        </w:rPr>
        <w:t>овсех</w:t>
      </w:r>
      <w:r w:rsidRPr="000E7310">
        <w:rPr>
          <w:rFonts w:ascii="Arial" w:eastAsia="Times New Roman" w:hAnsi="Arial" w:cs="Arial"/>
          <w:sz w:val="24"/>
          <w:szCs w:val="24"/>
          <w:lang w:eastAsia="ru-RU"/>
        </w:rPr>
        <w:t xml:space="preserve"> населенных </w:t>
      </w:r>
      <w:proofErr w:type="gramStart"/>
      <w:r w:rsidRPr="000E7310">
        <w:rPr>
          <w:rFonts w:ascii="Arial" w:eastAsia="Times New Roman" w:hAnsi="Arial" w:cs="Arial"/>
          <w:sz w:val="24"/>
          <w:szCs w:val="24"/>
          <w:lang w:eastAsia="ru-RU"/>
        </w:rPr>
        <w:t>пунктах</w:t>
      </w:r>
      <w:proofErr w:type="gramEnd"/>
      <w:r w:rsidRPr="000E7310">
        <w:rPr>
          <w:rFonts w:ascii="Arial" w:eastAsia="Times New Roman" w:hAnsi="Arial" w:cs="Arial"/>
          <w:sz w:val="24"/>
          <w:szCs w:val="24"/>
          <w:lang w:eastAsia="ru-RU"/>
        </w:rPr>
        <w:t xml:space="preserve"> </w:t>
      </w:r>
      <w:r w:rsidR="00B44B69" w:rsidRPr="000E7310">
        <w:rPr>
          <w:rFonts w:ascii="Arial" w:eastAsia="Times New Roman" w:hAnsi="Arial" w:cs="Arial"/>
          <w:sz w:val="24"/>
          <w:szCs w:val="24"/>
          <w:lang w:eastAsia="ru-RU"/>
        </w:rPr>
        <w:t>муниципального образования</w:t>
      </w:r>
      <w:r w:rsidRPr="000E7310">
        <w:rPr>
          <w:rFonts w:ascii="Arial" w:eastAsia="Times New Roman" w:hAnsi="Arial" w:cs="Arial"/>
          <w:sz w:val="24"/>
          <w:szCs w:val="24"/>
          <w:lang w:eastAsia="ru-RU"/>
        </w:rPr>
        <w:t>.     По состоянию на 01.01.201</w:t>
      </w:r>
      <w:r w:rsidR="00B44B69" w:rsidRPr="000E7310">
        <w:rPr>
          <w:rFonts w:ascii="Arial" w:eastAsia="Times New Roman" w:hAnsi="Arial" w:cs="Arial"/>
          <w:sz w:val="24"/>
          <w:szCs w:val="24"/>
          <w:lang w:eastAsia="ru-RU"/>
        </w:rPr>
        <w:t>9</w:t>
      </w:r>
      <w:r w:rsidRPr="000E7310">
        <w:rPr>
          <w:rFonts w:ascii="Arial" w:eastAsia="Times New Roman" w:hAnsi="Arial" w:cs="Arial"/>
          <w:sz w:val="24"/>
          <w:szCs w:val="24"/>
          <w:lang w:eastAsia="ru-RU"/>
        </w:rPr>
        <w:t xml:space="preserve"> года она включает в себя   </w:t>
      </w:r>
      <w:r w:rsidR="00B44B69" w:rsidRPr="000E7310">
        <w:rPr>
          <w:rFonts w:ascii="Arial" w:eastAsia="Times New Roman" w:hAnsi="Arial" w:cs="Arial"/>
          <w:sz w:val="24"/>
          <w:szCs w:val="24"/>
          <w:lang w:eastAsia="ru-RU"/>
        </w:rPr>
        <w:t>53</w:t>
      </w:r>
      <w:r w:rsidRPr="000E7310">
        <w:rPr>
          <w:rFonts w:ascii="Arial" w:eastAsia="Times New Roman" w:hAnsi="Arial" w:cs="Arial"/>
          <w:sz w:val="24"/>
          <w:szCs w:val="24"/>
          <w:lang w:eastAsia="ru-RU"/>
        </w:rPr>
        <w:t xml:space="preserve"> км сетей низкого давления. Сети газоснабжения были построены в 2011-201</w:t>
      </w:r>
      <w:r w:rsidR="00B44B69" w:rsidRPr="000E7310">
        <w:rPr>
          <w:rFonts w:ascii="Arial" w:eastAsia="Times New Roman" w:hAnsi="Arial" w:cs="Arial"/>
          <w:sz w:val="24"/>
          <w:szCs w:val="24"/>
          <w:lang w:eastAsia="ru-RU"/>
        </w:rPr>
        <w:t>5</w:t>
      </w:r>
      <w:r w:rsidRPr="000E7310">
        <w:rPr>
          <w:rFonts w:ascii="Arial" w:eastAsia="Times New Roman" w:hAnsi="Arial" w:cs="Arial"/>
          <w:sz w:val="24"/>
          <w:szCs w:val="24"/>
          <w:lang w:eastAsia="ru-RU"/>
        </w:rPr>
        <w:t xml:space="preserve"> годах. Уровень газификации населенных пунктов муниципального образования составляет </w:t>
      </w:r>
      <w:r w:rsidR="00B44B69" w:rsidRPr="000E7310">
        <w:rPr>
          <w:rFonts w:ascii="Arial" w:eastAsia="Times New Roman" w:hAnsi="Arial" w:cs="Arial"/>
          <w:sz w:val="24"/>
          <w:szCs w:val="24"/>
          <w:lang w:eastAsia="ru-RU"/>
        </w:rPr>
        <w:t>9</w:t>
      </w:r>
      <w:r w:rsidRPr="000E7310">
        <w:rPr>
          <w:rFonts w:ascii="Arial" w:eastAsia="Times New Roman" w:hAnsi="Arial" w:cs="Arial"/>
          <w:sz w:val="24"/>
          <w:szCs w:val="24"/>
          <w:lang w:eastAsia="ru-RU"/>
        </w:rPr>
        <w:t xml:space="preserve">0 %.  </w:t>
      </w:r>
    </w:p>
    <w:p w:rsidR="008744EC" w:rsidRPr="000E7310" w:rsidRDefault="008744EC" w:rsidP="008744EC">
      <w:pPr>
        <w:spacing w:after="0" w:line="240" w:lineRule="auto"/>
        <w:rPr>
          <w:rFonts w:ascii="Arial" w:eastAsia="Times New Roman" w:hAnsi="Arial" w:cs="Arial"/>
          <w:b/>
          <w:i/>
          <w:sz w:val="24"/>
          <w:szCs w:val="24"/>
          <w:lang w:eastAsia="ru-RU"/>
        </w:rPr>
      </w:pPr>
    </w:p>
    <w:p w:rsidR="008744EC" w:rsidRPr="000E7310" w:rsidRDefault="008744EC" w:rsidP="008744EC">
      <w:pPr>
        <w:spacing w:after="0" w:line="240" w:lineRule="auto"/>
        <w:rPr>
          <w:rFonts w:ascii="Arial" w:eastAsia="Times New Roman" w:hAnsi="Arial" w:cs="Arial"/>
          <w:sz w:val="24"/>
          <w:szCs w:val="24"/>
          <w:lang w:eastAsia="ru-RU"/>
        </w:rPr>
      </w:pPr>
    </w:p>
    <w:p w:rsidR="008744EC" w:rsidRPr="000E7310" w:rsidRDefault="008744EC" w:rsidP="00C46FE0">
      <w:pPr>
        <w:numPr>
          <w:ilvl w:val="0"/>
          <w:numId w:val="6"/>
        </w:numPr>
        <w:tabs>
          <w:tab w:val="num" w:pos="0"/>
        </w:tabs>
        <w:spacing w:after="0" w:line="240" w:lineRule="auto"/>
        <w:ind w:firstLine="360"/>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ОСНОВНЫЕ ЦЕЛИ И ЗАДАЧИ РЕАЛИЗАЦИИ ПРОГРАММЫ</w:t>
      </w:r>
    </w:p>
    <w:p w:rsidR="008744EC" w:rsidRPr="000E7310" w:rsidRDefault="008744EC" w:rsidP="008744EC">
      <w:pPr>
        <w:spacing w:after="0" w:line="240" w:lineRule="auto"/>
        <w:jc w:val="center"/>
        <w:rPr>
          <w:rFonts w:ascii="Arial" w:eastAsia="Times New Roman" w:hAnsi="Arial" w:cs="Arial"/>
          <w:b/>
          <w:sz w:val="24"/>
          <w:szCs w:val="24"/>
          <w:lang w:eastAsia="ru-RU"/>
        </w:rPr>
      </w:pP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Стратегической целью Программы является создание условий для эффективного функционирования и развития систем коммунальной </w:t>
      </w:r>
      <w:r w:rsidRPr="000E7310">
        <w:rPr>
          <w:rFonts w:ascii="Arial" w:eastAsia="Times New Roman" w:hAnsi="Arial" w:cs="Arial"/>
          <w:sz w:val="24"/>
          <w:szCs w:val="24"/>
          <w:lang w:eastAsia="ru-RU"/>
        </w:rPr>
        <w:lastRenderedPageBreak/>
        <w:t>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Также целями Программы развития систем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на перспективный период до 2023 года являются: </w:t>
      </w:r>
    </w:p>
    <w:p w:rsidR="008744EC" w:rsidRPr="000E7310" w:rsidRDefault="008744EC" w:rsidP="00C46FE0">
      <w:pPr>
        <w:numPr>
          <w:ilvl w:val="0"/>
          <w:numId w:val="30"/>
        </w:numPr>
        <w:tabs>
          <w:tab w:val="left" w:pos="0"/>
        </w:tabs>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доступности, надежности и стабильности услуг по тепл</w:t>
      </w:r>
      <w:proofErr w:type="gramStart"/>
      <w:r w:rsidRPr="000E7310">
        <w:rPr>
          <w:rFonts w:ascii="Arial" w:eastAsia="Times New Roman" w:hAnsi="Arial" w:cs="Arial"/>
          <w:sz w:val="24"/>
          <w:szCs w:val="24"/>
          <w:lang w:eastAsia="ru-RU"/>
        </w:rPr>
        <w:t>о-</w:t>
      </w:r>
      <w:proofErr w:type="gramEnd"/>
      <w:r w:rsidRPr="000E7310">
        <w:rPr>
          <w:rFonts w:ascii="Arial" w:eastAsia="Times New Roman" w:hAnsi="Arial" w:cs="Arial"/>
          <w:sz w:val="24"/>
          <w:szCs w:val="24"/>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0E7310" w:rsidRDefault="008744EC" w:rsidP="00C46FE0">
      <w:pPr>
        <w:numPr>
          <w:ilvl w:val="0"/>
          <w:numId w:val="30"/>
        </w:numPr>
        <w:tabs>
          <w:tab w:val="left" w:pos="0"/>
        </w:tabs>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0E7310" w:rsidRDefault="008744EC" w:rsidP="008744EC">
      <w:p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Условием достижения целей Программы является решение следующих основных задач:</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Создание рентабельного, эффективного комплекса коммунальных инфраструктур, способных к бездотационному развитию.</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надежности систем и качества предоставления коммунальных услуг.</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Совершенствование механизмов развития энергосбережения и повышения </w:t>
      </w:r>
      <w:proofErr w:type="spellStart"/>
      <w:r w:rsidRPr="000E7310">
        <w:rPr>
          <w:rFonts w:ascii="Arial" w:eastAsia="Times New Roman" w:hAnsi="Arial" w:cs="Arial"/>
          <w:sz w:val="24"/>
          <w:szCs w:val="24"/>
          <w:lang w:eastAsia="ru-RU"/>
        </w:rPr>
        <w:t>энергоэффективности</w:t>
      </w:r>
      <w:proofErr w:type="spellEnd"/>
      <w:r w:rsidRPr="000E7310">
        <w:rPr>
          <w:rFonts w:ascii="Arial" w:eastAsia="Times New Roman" w:hAnsi="Arial" w:cs="Arial"/>
          <w:sz w:val="24"/>
          <w:szCs w:val="24"/>
          <w:lang w:eastAsia="ru-RU"/>
        </w:rPr>
        <w:t xml:space="preserve"> коммунальной инфраструктуры.</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0E7310" w:rsidRDefault="008744EC" w:rsidP="00C46FE0">
      <w:pPr>
        <w:numPr>
          <w:ilvl w:val="0"/>
          <w:numId w:val="31"/>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0E7310" w:rsidRDefault="008744EC" w:rsidP="008744EC">
      <w:pPr>
        <w:spacing w:after="0" w:line="240" w:lineRule="auto"/>
        <w:ind w:left="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0E7310" w:rsidRDefault="008744EC" w:rsidP="008744EC">
      <w:pPr>
        <w:spacing w:after="0" w:line="240" w:lineRule="auto"/>
        <w:ind w:firstLine="540"/>
        <w:jc w:val="both"/>
        <w:rPr>
          <w:rFonts w:ascii="Arial" w:eastAsia="Times New Roman" w:hAnsi="Arial" w:cs="Arial"/>
          <w:bCs/>
          <w:sz w:val="24"/>
          <w:szCs w:val="24"/>
          <w:lang w:eastAsia="ru-RU"/>
        </w:rPr>
      </w:pPr>
      <w:r w:rsidRPr="000E7310">
        <w:rPr>
          <w:rFonts w:ascii="Arial" w:eastAsia="Times New Roman" w:hAnsi="Arial" w:cs="Arial"/>
          <w:sz w:val="24"/>
          <w:szCs w:val="24"/>
          <w:lang w:eastAsia="ru-RU"/>
        </w:rPr>
        <w:t>Для качественного выполнения вышеперечисленных задач мероприятия, включаемые в Программу, должны быть</w:t>
      </w:r>
      <w:r w:rsidRPr="000E7310">
        <w:rPr>
          <w:rFonts w:ascii="Arial" w:eastAsia="Times New Roman" w:hAnsi="Arial" w:cs="Arial"/>
          <w:bCs/>
          <w:sz w:val="24"/>
          <w:szCs w:val="24"/>
          <w:lang w:eastAsia="ru-RU"/>
        </w:rPr>
        <w:t xml:space="preserve"> сбалансированы по срокам и</w:t>
      </w:r>
      <w:r w:rsidRPr="000E7310">
        <w:rPr>
          <w:rFonts w:ascii="Arial" w:eastAsia="Times New Roman" w:hAnsi="Arial" w:cs="Arial"/>
          <w:sz w:val="24"/>
          <w:szCs w:val="24"/>
          <w:lang w:eastAsia="ru-RU"/>
        </w:rPr>
        <w:t xml:space="preserve"> рассчитаны на </w:t>
      </w:r>
      <w:r w:rsidRPr="000E7310">
        <w:rPr>
          <w:rFonts w:ascii="Arial" w:eastAsia="Times New Roman" w:hAnsi="Arial" w:cs="Arial"/>
          <w:bCs/>
          <w:sz w:val="24"/>
          <w:szCs w:val="24"/>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0E7310" w:rsidRDefault="008744EC" w:rsidP="008744EC">
      <w:pPr>
        <w:spacing w:after="0" w:line="240" w:lineRule="auto"/>
        <w:ind w:firstLine="540"/>
        <w:jc w:val="both"/>
        <w:rPr>
          <w:rFonts w:ascii="Arial" w:eastAsia="Times New Roman" w:hAnsi="Arial" w:cs="Arial"/>
          <w:bCs/>
          <w:sz w:val="24"/>
          <w:szCs w:val="24"/>
          <w:lang w:eastAsia="ru-RU"/>
        </w:rPr>
      </w:pPr>
    </w:p>
    <w:p w:rsidR="008744EC" w:rsidRPr="000E7310" w:rsidRDefault="008744EC" w:rsidP="00C46FE0">
      <w:pPr>
        <w:numPr>
          <w:ilvl w:val="0"/>
          <w:numId w:val="6"/>
        </w:numPr>
        <w:spacing w:before="40" w:after="40" w:line="360" w:lineRule="auto"/>
        <w:ind w:left="709" w:hanging="425"/>
        <w:jc w:val="center"/>
        <w:rPr>
          <w:rFonts w:ascii="Arial" w:eastAsia="Times New Roman" w:hAnsi="Arial" w:cs="Arial"/>
          <w:bCs/>
          <w:sz w:val="24"/>
          <w:szCs w:val="24"/>
          <w:lang w:eastAsia="ru-RU"/>
        </w:rPr>
      </w:pPr>
      <w:r w:rsidRPr="000E7310">
        <w:rPr>
          <w:rFonts w:ascii="Arial" w:eastAsia="Times New Roman" w:hAnsi="Arial" w:cs="Arial"/>
          <w:b/>
          <w:sz w:val="24"/>
          <w:szCs w:val="24"/>
          <w:lang w:eastAsia="ru-RU"/>
        </w:rPr>
        <w:t>СИСТЕМА ПРОГРАММНЫХ МЕРОПРИЯТИЙ</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 xml:space="preserve">Программные мероприятия направлены на решение задач Программы и обеспечивают преемственность государственной политики в части реформирования </w:t>
      </w:r>
      <w:proofErr w:type="gramStart"/>
      <w:r w:rsidRPr="000E7310">
        <w:rPr>
          <w:rFonts w:ascii="Arial" w:eastAsia="Times New Roman" w:hAnsi="Arial" w:cs="Arial"/>
          <w:sz w:val="24"/>
          <w:szCs w:val="24"/>
          <w:lang w:eastAsia="ru-RU"/>
        </w:rPr>
        <w:t>жилищно - коммунального</w:t>
      </w:r>
      <w:proofErr w:type="gramEnd"/>
      <w:r w:rsidRPr="000E7310">
        <w:rPr>
          <w:rFonts w:ascii="Arial" w:eastAsia="Times New Roman" w:hAnsi="Arial" w:cs="Arial"/>
          <w:sz w:val="24"/>
          <w:szCs w:val="24"/>
          <w:lang w:eastAsia="ru-RU"/>
        </w:rPr>
        <w:t xml:space="preserve">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применительно к части территории.</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Мероприятия, представленные в плане реализации меропр</w:t>
      </w:r>
      <w:r w:rsidR="00090527" w:rsidRPr="000E7310">
        <w:rPr>
          <w:rFonts w:ascii="Arial" w:eastAsia="Times New Roman" w:hAnsi="Arial" w:cs="Arial"/>
          <w:sz w:val="24"/>
          <w:szCs w:val="24"/>
          <w:lang w:eastAsia="ru-RU"/>
        </w:rPr>
        <w:t>иятий Программы, объединены по 3</w:t>
      </w:r>
      <w:r w:rsidRPr="000E7310">
        <w:rPr>
          <w:rFonts w:ascii="Arial" w:eastAsia="Times New Roman" w:hAnsi="Arial" w:cs="Arial"/>
          <w:sz w:val="24"/>
          <w:szCs w:val="24"/>
          <w:lang w:eastAsia="ru-RU"/>
        </w:rPr>
        <w:t xml:space="preserve"> направлениям в соответствии с их содержанием и назначением.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Срок реализации программных мероприятий соответствует основным этапам территориального развития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 2015 - 2023 годы. Также Программа содержит перспективные мероприятия, </w:t>
      </w:r>
      <w:proofErr w:type="gramStart"/>
      <w:r w:rsidRPr="000E7310">
        <w:rPr>
          <w:rFonts w:ascii="Arial" w:eastAsia="Times New Roman" w:hAnsi="Arial" w:cs="Arial"/>
          <w:sz w:val="24"/>
          <w:szCs w:val="24"/>
          <w:lang w:eastAsia="ru-RU"/>
        </w:rPr>
        <w:t>сроки</w:t>
      </w:r>
      <w:proofErr w:type="gramEnd"/>
      <w:r w:rsidRPr="000E7310">
        <w:rPr>
          <w:rFonts w:ascii="Arial" w:eastAsia="Times New Roman" w:hAnsi="Arial" w:cs="Arial"/>
          <w:sz w:val="24"/>
          <w:szCs w:val="24"/>
          <w:lang w:eastAsia="ru-RU"/>
        </w:rPr>
        <w:t xml:space="preserve"> реализации которых могут быть изменены в силу объективных обстоятельств.</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Основными критериями выбора мероприятий по каждому направлению явились следующие аспекты:</w:t>
      </w:r>
    </w:p>
    <w:p w:rsidR="008744EC" w:rsidRPr="000E7310" w:rsidRDefault="008744EC" w:rsidP="00C46FE0">
      <w:pPr>
        <w:numPr>
          <w:ilvl w:val="0"/>
          <w:numId w:val="32"/>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степень износа уже имеющихся объектов системы коммунальной инфраструктуры;</w:t>
      </w:r>
    </w:p>
    <w:p w:rsidR="008744EC" w:rsidRPr="000E7310" w:rsidRDefault="008744EC" w:rsidP="00C46FE0">
      <w:pPr>
        <w:numPr>
          <w:ilvl w:val="0"/>
          <w:numId w:val="32"/>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наличие морально и физически устаревшего оборудования;</w:t>
      </w:r>
    </w:p>
    <w:p w:rsidR="008744EC" w:rsidRPr="000E7310" w:rsidRDefault="008744EC" w:rsidP="00C46FE0">
      <w:pPr>
        <w:numPr>
          <w:ilvl w:val="0"/>
          <w:numId w:val="32"/>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0E7310" w:rsidRDefault="008744EC" w:rsidP="00C46FE0">
      <w:pPr>
        <w:numPr>
          <w:ilvl w:val="0"/>
          <w:numId w:val="32"/>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0E7310" w:rsidRDefault="008744EC" w:rsidP="00C46FE0">
      <w:pPr>
        <w:numPr>
          <w:ilvl w:val="0"/>
          <w:numId w:val="32"/>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приоритетные задачи развития территории.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Согласно основным целям и задачам Программы, в систему программных мероприятий входят следующие направления: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b/>
          <w:sz w:val="24"/>
          <w:szCs w:val="24"/>
          <w:lang w:eastAsia="ru-RU"/>
        </w:rPr>
        <w:t>Направление 1.</w:t>
      </w:r>
      <w:r w:rsidRPr="000E7310">
        <w:rPr>
          <w:rFonts w:ascii="Arial" w:eastAsia="Times New Roman" w:hAnsi="Arial" w:cs="Arial"/>
          <w:bCs/>
          <w:sz w:val="24"/>
          <w:szCs w:val="24"/>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Направление включает следующие разделы:</w:t>
      </w:r>
    </w:p>
    <w:p w:rsidR="008744EC" w:rsidRPr="000E7310" w:rsidRDefault="008744EC" w:rsidP="00C46FE0">
      <w:pPr>
        <w:numPr>
          <w:ilvl w:val="1"/>
          <w:numId w:val="9"/>
        </w:numPr>
        <w:spacing w:after="0" w:line="240" w:lineRule="auto"/>
        <w:jc w:val="both"/>
        <w:rPr>
          <w:rFonts w:ascii="Arial" w:eastAsia="Times New Roman" w:hAnsi="Arial" w:cs="Arial"/>
          <w:sz w:val="24"/>
          <w:szCs w:val="24"/>
          <w:lang w:eastAsia="ru-RU"/>
        </w:rPr>
      </w:pPr>
      <w:r w:rsidRPr="000E7310">
        <w:rPr>
          <w:rFonts w:ascii="Arial" w:eastAsia="Times New Roman" w:hAnsi="Arial" w:cs="Arial"/>
          <w:bCs/>
          <w:sz w:val="24"/>
          <w:szCs w:val="24"/>
          <w:lang w:eastAsia="ru-RU"/>
        </w:rPr>
        <w:t>Система водоснабжения.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0E7310" w:rsidRDefault="008744EC" w:rsidP="00C46FE0">
      <w:pPr>
        <w:numPr>
          <w:ilvl w:val="0"/>
          <w:numId w:val="33"/>
        </w:numPr>
        <w:spacing w:after="0" w:line="240" w:lineRule="auto"/>
        <w:ind w:firstLine="36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потребителям</w:t>
      </w:r>
      <w:proofErr w:type="gramStart"/>
      <w:r w:rsidRPr="000E7310">
        <w:rPr>
          <w:rFonts w:ascii="Arial" w:eastAsia="Times New Roman" w:hAnsi="Arial" w:cs="Arial"/>
          <w:sz w:val="24"/>
          <w:szCs w:val="24"/>
          <w:lang w:eastAsia="ru-RU"/>
        </w:rPr>
        <w:t xml:space="preserve"> .</w:t>
      </w:r>
      <w:proofErr w:type="gramEnd"/>
    </w:p>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Для достижения цели данного направления Программы предполагается решение следующих основных задач:</w:t>
      </w:r>
    </w:p>
    <w:p w:rsidR="008744EC" w:rsidRPr="000E7310" w:rsidRDefault="008744EC" w:rsidP="00C46FE0">
      <w:pPr>
        <w:numPr>
          <w:ilvl w:val="0"/>
          <w:numId w:val="33"/>
        </w:num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и водоотведения) в соответствии с требованиями собственника и государственными стандартами качества предоставляемых услуг; </w:t>
      </w:r>
    </w:p>
    <w:p w:rsidR="008744EC" w:rsidRPr="000E7310" w:rsidRDefault="008744EC" w:rsidP="00C46FE0">
      <w:pPr>
        <w:numPr>
          <w:ilvl w:val="0"/>
          <w:numId w:val="33"/>
        </w:numPr>
        <w:spacing w:after="0" w:line="240" w:lineRule="auto"/>
        <w:ind w:firstLine="54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 обеспечение надежности и стабильности работы систем коммунального водоснабжения муниципального образования пу</w:t>
      </w:r>
      <w:r w:rsidR="00090527" w:rsidRPr="000E7310">
        <w:rPr>
          <w:rFonts w:ascii="Arial" w:eastAsia="Times New Roman" w:hAnsi="Arial" w:cs="Arial"/>
          <w:sz w:val="24"/>
          <w:szCs w:val="24"/>
          <w:lang w:eastAsia="ru-RU"/>
        </w:rPr>
        <w:t>тем замены сетей и оборудования</w:t>
      </w:r>
      <w:r w:rsidRPr="000E7310">
        <w:rPr>
          <w:rFonts w:ascii="Arial" w:eastAsia="Times New Roman" w:hAnsi="Arial" w:cs="Arial"/>
          <w:sz w:val="24"/>
          <w:szCs w:val="24"/>
          <w:lang w:eastAsia="ru-RU"/>
        </w:rPr>
        <w:t>;</w:t>
      </w:r>
    </w:p>
    <w:p w:rsidR="008744EC" w:rsidRPr="000E7310" w:rsidRDefault="008744EC" w:rsidP="00C46FE0">
      <w:pPr>
        <w:numPr>
          <w:ilvl w:val="0"/>
          <w:numId w:val="33"/>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0E7310" w:rsidRDefault="008744EC" w:rsidP="00C46FE0">
      <w:pPr>
        <w:numPr>
          <w:ilvl w:val="0"/>
          <w:numId w:val="33"/>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экологической обстановки, путем внедрения новых технологий водоочистки;</w:t>
      </w:r>
    </w:p>
    <w:p w:rsidR="008744EC" w:rsidRPr="000E7310" w:rsidRDefault="008744EC" w:rsidP="008744EC">
      <w:pPr>
        <w:spacing w:after="0" w:line="240" w:lineRule="auto"/>
        <w:jc w:val="both"/>
        <w:rPr>
          <w:rFonts w:ascii="Arial" w:eastAsia="Times New Roman" w:hAnsi="Arial" w:cs="Arial"/>
          <w:sz w:val="24"/>
          <w:szCs w:val="24"/>
          <w:lang w:eastAsia="ru-RU"/>
        </w:rPr>
      </w:pPr>
    </w:p>
    <w:p w:rsidR="008744EC" w:rsidRPr="000E7310" w:rsidRDefault="008744EC" w:rsidP="008744EC">
      <w:pPr>
        <w:spacing w:after="0" w:line="240" w:lineRule="auto"/>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bCs/>
          <w:sz w:val="24"/>
          <w:szCs w:val="24"/>
          <w:lang w:eastAsia="ru-RU"/>
        </w:rPr>
      </w:pPr>
      <w:r w:rsidRPr="000E7310">
        <w:rPr>
          <w:rFonts w:ascii="Arial" w:eastAsia="Times New Roman" w:hAnsi="Arial" w:cs="Arial"/>
          <w:b/>
          <w:sz w:val="24"/>
          <w:szCs w:val="24"/>
          <w:lang w:eastAsia="ru-RU"/>
        </w:rPr>
        <w:t>Направление 2.</w:t>
      </w:r>
      <w:r w:rsidRPr="000E7310">
        <w:rPr>
          <w:rFonts w:ascii="Arial" w:eastAsia="Times New Roman" w:hAnsi="Arial" w:cs="Arial"/>
          <w:bCs/>
          <w:sz w:val="24"/>
          <w:szCs w:val="24"/>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0E7310" w:rsidRDefault="008744EC" w:rsidP="00C46FE0">
      <w:pPr>
        <w:numPr>
          <w:ilvl w:val="0"/>
          <w:numId w:val="34"/>
        </w:numPr>
        <w:spacing w:after="0" w:line="240" w:lineRule="auto"/>
        <w:jc w:val="both"/>
        <w:rPr>
          <w:rFonts w:ascii="Arial" w:eastAsia="Times New Roman" w:hAnsi="Arial" w:cs="Arial"/>
          <w:bCs/>
          <w:iCs/>
          <w:sz w:val="24"/>
          <w:szCs w:val="24"/>
          <w:lang w:eastAsia="ru-RU"/>
        </w:rPr>
      </w:pPr>
      <w:r w:rsidRPr="000E7310">
        <w:rPr>
          <w:rFonts w:ascii="Arial" w:eastAsia="Times New Roman" w:hAnsi="Arial" w:cs="Arial"/>
          <w:bCs/>
          <w:iCs/>
          <w:sz w:val="24"/>
          <w:szCs w:val="24"/>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0E7310" w:rsidRDefault="008744EC" w:rsidP="008744EC">
      <w:pPr>
        <w:spacing w:after="0" w:line="240" w:lineRule="auto"/>
        <w:ind w:firstLine="567"/>
        <w:jc w:val="both"/>
        <w:rPr>
          <w:rFonts w:ascii="Arial" w:eastAsia="Times New Roman" w:hAnsi="Arial" w:cs="Arial"/>
          <w:bCs/>
          <w:sz w:val="24"/>
          <w:szCs w:val="24"/>
          <w:lang w:eastAsia="ru-RU"/>
        </w:rPr>
      </w:pPr>
    </w:p>
    <w:p w:rsidR="008744EC" w:rsidRPr="000E7310" w:rsidRDefault="008744EC" w:rsidP="008744EC">
      <w:pPr>
        <w:spacing w:after="0" w:line="240" w:lineRule="auto"/>
        <w:ind w:firstLine="567"/>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0E7310" w:rsidRDefault="008744EC" w:rsidP="00C46FE0">
      <w:pPr>
        <w:numPr>
          <w:ilvl w:val="0"/>
          <w:numId w:val="34"/>
        </w:numPr>
        <w:spacing w:after="0" w:line="240" w:lineRule="auto"/>
        <w:jc w:val="both"/>
        <w:rPr>
          <w:rFonts w:ascii="Arial" w:eastAsia="Times New Roman" w:hAnsi="Arial" w:cs="Arial"/>
          <w:bCs/>
          <w:iCs/>
          <w:sz w:val="24"/>
          <w:szCs w:val="24"/>
          <w:lang w:eastAsia="ru-RU"/>
        </w:rPr>
      </w:pPr>
      <w:r w:rsidRPr="000E7310">
        <w:rPr>
          <w:rFonts w:ascii="Arial" w:eastAsia="Times New Roman" w:hAnsi="Arial" w:cs="Arial"/>
          <w:bCs/>
          <w:iCs/>
          <w:sz w:val="24"/>
          <w:szCs w:val="24"/>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0E7310" w:rsidRDefault="008744EC" w:rsidP="00C46FE0">
      <w:pPr>
        <w:numPr>
          <w:ilvl w:val="0"/>
          <w:numId w:val="34"/>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оптимизация системы электроснабжения и управления потреблением электрической энергии;</w:t>
      </w:r>
    </w:p>
    <w:p w:rsidR="008744EC" w:rsidRPr="000E7310" w:rsidRDefault="008744EC" w:rsidP="00C46FE0">
      <w:pPr>
        <w:numPr>
          <w:ilvl w:val="0"/>
          <w:numId w:val="34"/>
        </w:numPr>
        <w:spacing w:after="0" w:line="240" w:lineRule="auto"/>
        <w:jc w:val="both"/>
        <w:rPr>
          <w:rFonts w:ascii="Arial" w:eastAsia="Times New Roman" w:hAnsi="Arial" w:cs="Arial"/>
          <w:bCs/>
          <w:iCs/>
          <w:sz w:val="24"/>
          <w:szCs w:val="24"/>
          <w:lang w:eastAsia="ru-RU"/>
        </w:rPr>
      </w:pPr>
      <w:r w:rsidRPr="000E7310">
        <w:rPr>
          <w:rFonts w:ascii="Arial" w:eastAsia="Times New Roman" w:hAnsi="Arial" w:cs="Arial"/>
          <w:bCs/>
          <w:iCs/>
          <w:sz w:val="24"/>
          <w:szCs w:val="24"/>
          <w:lang w:eastAsia="ru-RU"/>
        </w:rPr>
        <w:t>обеспечение нормативного качества услуг по электроснабжению для потребителей;</w:t>
      </w:r>
    </w:p>
    <w:p w:rsidR="008744EC" w:rsidRPr="000E7310" w:rsidRDefault="008744EC" w:rsidP="008744EC">
      <w:pPr>
        <w:spacing w:after="0" w:line="240" w:lineRule="auto"/>
        <w:jc w:val="both"/>
        <w:rPr>
          <w:rFonts w:ascii="Arial" w:eastAsia="Times New Roman" w:hAnsi="Arial" w:cs="Arial"/>
          <w:sz w:val="24"/>
          <w:szCs w:val="24"/>
          <w:lang w:eastAsia="ru-RU"/>
        </w:rPr>
      </w:pPr>
      <w:r w:rsidRPr="000E7310">
        <w:rPr>
          <w:rFonts w:ascii="Arial" w:eastAsia="Times New Roman" w:hAnsi="Arial" w:cs="Arial"/>
          <w:b/>
          <w:bCs/>
          <w:sz w:val="24"/>
          <w:szCs w:val="24"/>
          <w:lang w:eastAsia="ru-RU"/>
        </w:rPr>
        <w:t xml:space="preserve">       Направление 3.</w:t>
      </w:r>
      <w:r w:rsidR="00B44B69" w:rsidRPr="000E7310">
        <w:rPr>
          <w:rFonts w:ascii="Arial" w:eastAsia="Times New Roman" w:hAnsi="Arial" w:cs="Arial"/>
          <w:bCs/>
          <w:sz w:val="24"/>
          <w:szCs w:val="24"/>
          <w:lang w:eastAsia="ar-SA"/>
        </w:rPr>
        <w:t>Мероприятия по сбору, вывозу и размещению (утилизации) твердых коммунальных отходов</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Направление включает следующие разделы:</w:t>
      </w:r>
    </w:p>
    <w:p w:rsidR="008744EC" w:rsidRPr="000E7310" w:rsidRDefault="008744EC" w:rsidP="008744EC">
      <w:pPr>
        <w:spacing w:after="0" w:line="240" w:lineRule="auto"/>
        <w:ind w:left="567"/>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Сбор и транспортировка твердых </w:t>
      </w:r>
      <w:r w:rsidR="00090527" w:rsidRPr="000E7310">
        <w:rPr>
          <w:rFonts w:ascii="Arial" w:eastAsia="Times New Roman" w:hAnsi="Arial" w:cs="Arial"/>
          <w:bCs/>
          <w:sz w:val="24"/>
          <w:szCs w:val="24"/>
          <w:lang w:eastAsia="ru-RU"/>
        </w:rPr>
        <w:t>коммунальных</w:t>
      </w:r>
      <w:r w:rsidRPr="000E7310">
        <w:rPr>
          <w:rFonts w:ascii="Arial" w:eastAsia="Times New Roman" w:hAnsi="Arial" w:cs="Arial"/>
          <w:bCs/>
          <w:sz w:val="24"/>
          <w:szCs w:val="24"/>
          <w:lang w:eastAsia="ru-RU"/>
        </w:rPr>
        <w:t xml:space="preserve"> отходов.</w:t>
      </w:r>
    </w:p>
    <w:p w:rsidR="008744EC" w:rsidRPr="000E7310" w:rsidRDefault="008744EC" w:rsidP="008744EC">
      <w:pPr>
        <w:spacing w:after="0" w:line="240" w:lineRule="auto"/>
        <w:ind w:left="567"/>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Размещение (утилизация) твердых </w:t>
      </w:r>
      <w:r w:rsidR="00090527" w:rsidRPr="000E7310">
        <w:rPr>
          <w:rFonts w:ascii="Arial" w:eastAsia="Times New Roman" w:hAnsi="Arial" w:cs="Arial"/>
          <w:bCs/>
          <w:sz w:val="24"/>
          <w:szCs w:val="24"/>
          <w:lang w:eastAsia="ru-RU"/>
        </w:rPr>
        <w:t>коммунальных</w:t>
      </w:r>
      <w:r w:rsidRPr="000E7310">
        <w:rPr>
          <w:rFonts w:ascii="Arial" w:eastAsia="Times New Roman" w:hAnsi="Arial" w:cs="Arial"/>
          <w:bCs/>
          <w:sz w:val="24"/>
          <w:szCs w:val="24"/>
          <w:lang w:eastAsia="ru-RU"/>
        </w:rPr>
        <w:t xml:space="preserve"> отходов.</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0E7310" w:rsidRDefault="008744EC" w:rsidP="00C46FE0">
      <w:pPr>
        <w:numPr>
          <w:ilvl w:val="0"/>
          <w:numId w:val="3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удовлетворение потребности населения в качественных услугах по</w:t>
      </w:r>
      <w:r w:rsidRPr="000E7310">
        <w:rPr>
          <w:rFonts w:ascii="Arial" w:eastAsia="Times New Roman" w:hAnsi="Arial" w:cs="Arial"/>
          <w:bCs/>
          <w:sz w:val="24"/>
          <w:szCs w:val="24"/>
          <w:lang w:eastAsia="ar-SA"/>
        </w:rPr>
        <w:t xml:space="preserve"> сбору, вывозу и размещению</w:t>
      </w:r>
      <w:r w:rsidRPr="000E7310">
        <w:rPr>
          <w:rFonts w:ascii="Arial" w:eastAsia="Times New Roman" w:hAnsi="Arial" w:cs="Arial"/>
          <w:sz w:val="24"/>
          <w:szCs w:val="24"/>
          <w:lang w:eastAsia="ru-RU"/>
        </w:rPr>
        <w:t xml:space="preserve"> (утилизации) твердых </w:t>
      </w:r>
      <w:r w:rsidR="00090527" w:rsidRPr="000E7310">
        <w:rPr>
          <w:rFonts w:ascii="Arial" w:eastAsia="Times New Roman" w:hAnsi="Arial" w:cs="Arial"/>
          <w:sz w:val="24"/>
          <w:szCs w:val="24"/>
          <w:lang w:eastAsia="ru-RU"/>
        </w:rPr>
        <w:t>коммунальных</w:t>
      </w:r>
      <w:r w:rsidRPr="000E7310">
        <w:rPr>
          <w:rFonts w:ascii="Arial" w:eastAsia="Times New Roman" w:hAnsi="Arial" w:cs="Arial"/>
          <w:sz w:val="24"/>
          <w:szCs w:val="24"/>
          <w:lang w:eastAsia="ru-RU"/>
        </w:rPr>
        <w:t xml:space="preserve"> отходов.</w:t>
      </w:r>
    </w:p>
    <w:p w:rsidR="008744EC" w:rsidRPr="000E7310" w:rsidRDefault="008744EC" w:rsidP="008744EC">
      <w:pPr>
        <w:spacing w:after="0" w:line="240" w:lineRule="auto"/>
        <w:ind w:firstLine="567"/>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0E7310" w:rsidRDefault="008744EC" w:rsidP="00C46FE0">
      <w:pPr>
        <w:numPr>
          <w:ilvl w:val="0"/>
          <w:numId w:val="3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0E7310" w:rsidRDefault="008744EC" w:rsidP="00C46FE0">
      <w:pPr>
        <w:numPr>
          <w:ilvl w:val="0"/>
          <w:numId w:val="3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санитарного и экологического состояния территории муниципального образования;</w:t>
      </w:r>
    </w:p>
    <w:p w:rsidR="008744EC" w:rsidRPr="000E7310" w:rsidRDefault="008744EC" w:rsidP="00C46FE0">
      <w:pPr>
        <w:numPr>
          <w:ilvl w:val="0"/>
          <w:numId w:val="3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организация эффективного </w:t>
      </w:r>
      <w:proofErr w:type="gramStart"/>
      <w:r w:rsidRPr="000E7310">
        <w:rPr>
          <w:rFonts w:ascii="Arial" w:eastAsia="Times New Roman" w:hAnsi="Arial" w:cs="Arial"/>
          <w:sz w:val="24"/>
          <w:szCs w:val="24"/>
          <w:lang w:eastAsia="ru-RU"/>
        </w:rPr>
        <w:t>контроля за</w:t>
      </w:r>
      <w:proofErr w:type="gramEnd"/>
      <w:r w:rsidRPr="000E7310">
        <w:rPr>
          <w:rFonts w:ascii="Arial" w:eastAsia="Times New Roman" w:hAnsi="Arial" w:cs="Arial"/>
          <w:sz w:val="24"/>
          <w:szCs w:val="24"/>
          <w:lang w:eastAsia="ru-RU"/>
        </w:rPr>
        <w:t xml:space="preserve"> выполнением уполномоченными организациями обязательств по </w:t>
      </w:r>
      <w:proofErr w:type="spellStart"/>
      <w:r w:rsidRPr="000E7310">
        <w:rPr>
          <w:rFonts w:ascii="Arial" w:eastAsia="Times New Roman" w:hAnsi="Arial" w:cs="Arial"/>
          <w:sz w:val="24"/>
          <w:szCs w:val="24"/>
          <w:lang w:eastAsia="ru-RU"/>
        </w:rPr>
        <w:t>рекультивированию</w:t>
      </w:r>
      <w:proofErr w:type="spellEnd"/>
      <w:r w:rsidRPr="000E7310">
        <w:rPr>
          <w:rFonts w:ascii="Arial" w:eastAsia="Times New Roman" w:hAnsi="Arial" w:cs="Arial"/>
          <w:sz w:val="24"/>
          <w:szCs w:val="24"/>
          <w:lang w:eastAsia="ru-RU"/>
        </w:rPr>
        <w:t xml:space="preserve"> свалок и полигонов, а также обеззараживанию </w:t>
      </w:r>
      <w:proofErr w:type="spellStart"/>
      <w:r w:rsidRPr="000E7310">
        <w:rPr>
          <w:rFonts w:ascii="Arial" w:eastAsia="Times New Roman" w:hAnsi="Arial" w:cs="Arial"/>
          <w:sz w:val="24"/>
          <w:szCs w:val="24"/>
          <w:lang w:eastAsia="ru-RU"/>
        </w:rPr>
        <w:t>рекультивированных</w:t>
      </w:r>
      <w:proofErr w:type="spellEnd"/>
      <w:r w:rsidRPr="000E7310">
        <w:rPr>
          <w:rFonts w:ascii="Arial" w:eastAsia="Times New Roman" w:hAnsi="Arial" w:cs="Arial"/>
          <w:sz w:val="24"/>
          <w:szCs w:val="24"/>
          <w:lang w:eastAsia="ru-RU"/>
        </w:rPr>
        <w:t xml:space="preserve"> свалок, полигонов и нарушенных земель.</w:t>
      </w:r>
    </w:p>
    <w:p w:rsidR="008744EC" w:rsidRPr="000E7310" w:rsidRDefault="008744EC" w:rsidP="008744EC">
      <w:pPr>
        <w:spacing w:after="0" w:line="240" w:lineRule="auto"/>
        <w:ind w:firstLine="567"/>
        <w:jc w:val="both"/>
        <w:rPr>
          <w:rFonts w:ascii="Arial" w:eastAsia="Times New Roman" w:hAnsi="Arial" w:cs="Arial"/>
          <w:bCs/>
          <w:iCs/>
          <w:sz w:val="24"/>
          <w:szCs w:val="24"/>
          <w:lang w:eastAsia="ru-RU"/>
        </w:rPr>
      </w:pPr>
      <w:r w:rsidRPr="000E7310">
        <w:rPr>
          <w:rFonts w:ascii="Arial" w:eastAsia="Times New Roman" w:hAnsi="Arial" w:cs="Arial"/>
          <w:bCs/>
          <w:iCs/>
          <w:sz w:val="24"/>
          <w:szCs w:val="24"/>
          <w:lang w:eastAsia="ru-RU"/>
        </w:rPr>
        <w:lastRenderedPageBreak/>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0E7310" w:rsidRDefault="008744EC" w:rsidP="008744EC">
      <w:pPr>
        <w:spacing w:after="0" w:line="240" w:lineRule="auto"/>
        <w:ind w:firstLine="567"/>
        <w:jc w:val="both"/>
        <w:rPr>
          <w:rFonts w:ascii="Arial" w:eastAsia="Times New Roman" w:hAnsi="Arial" w:cs="Arial"/>
          <w:bCs/>
          <w:iCs/>
          <w:sz w:val="24"/>
          <w:szCs w:val="24"/>
          <w:lang w:eastAsia="ru-RU"/>
        </w:rPr>
      </w:pPr>
      <w:r w:rsidRPr="000E7310">
        <w:rPr>
          <w:rFonts w:ascii="Arial" w:eastAsia="Times New Roman" w:hAnsi="Arial" w:cs="Arial"/>
          <w:bCs/>
          <w:iCs/>
          <w:sz w:val="24"/>
          <w:szCs w:val="24"/>
          <w:lang w:eastAsia="ru-RU"/>
        </w:rPr>
        <w:t xml:space="preserve">В целом, комплексная реализация основных мероприятий Программы позволит </w:t>
      </w:r>
      <w:r w:rsidRPr="000E7310">
        <w:rPr>
          <w:rFonts w:ascii="Arial" w:eastAsia="Times New Roman" w:hAnsi="Arial" w:cs="Arial"/>
          <w:sz w:val="24"/>
          <w:szCs w:val="24"/>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0E7310">
        <w:rPr>
          <w:rFonts w:ascii="Arial" w:eastAsia="Times New Roman" w:hAnsi="Arial" w:cs="Arial"/>
          <w:bCs/>
          <w:iCs/>
          <w:sz w:val="24"/>
          <w:szCs w:val="24"/>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0E7310">
        <w:rPr>
          <w:rFonts w:ascii="Arial" w:eastAsia="Times New Roman" w:hAnsi="Arial" w:cs="Arial"/>
          <w:sz w:val="24"/>
          <w:szCs w:val="24"/>
          <w:lang w:eastAsia="ru-RU"/>
        </w:rPr>
        <w:t>проживания граждан, качественное предоставление коммунальных услуг коммерческим потребителям.</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bCs/>
          <w:iCs/>
          <w:sz w:val="24"/>
          <w:szCs w:val="24"/>
          <w:lang w:eastAsia="ru-RU"/>
        </w:rPr>
        <w:t xml:space="preserve">Программно - целевой подход к формированию и реализации Программы комплексного </w:t>
      </w:r>
      <w:r w:rsidRPr="000E7310">
        <w:rPr>
          <w:rFonts w:ascii="Arial" w:eastAsia="Times New Roman" w:hAnsi="Arial" w:cs="Arial"/>
          <w:sz w:val="24"/>
          <w:szCs w:val="24"/>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w:t>
      </w:r>
      <w:proofErr w:type="spellStart"/>
      <w:r w:rsidRPr="000E7310">
        <w:rPr>
          <w:rFonts w:ascii="Arial" w:eastAsia="Times New Roman" w:hAnsi="Arial" w:cs="Arial"/>
          <w:sz w:val="24"/>
          <w:szCs w:val="24"/>
          <w:lang w:eastAsia="ru-RU"/>
        </w:rPr>
        <w:t>энергоэффективности</w:t>
      </w:r>
      <w:proofErr w:type="spellEnd"/>
      <w:r w:rsidRPr="000E7310">
        <w:rPr>
          <w:rFonts w:ascii="Arial" w:eastAsia="Times New Roman" w:hAnsi="Arial" w:cs="Arial"/>
          <w:sz w:val="24"/>
          <w:szCs w:val="24"/>
          <w:lang w:eastAsia="ru-RU"/>
        </w:rPr>
        <w:t xml:space="preserve"> коммунальной инфраструктуры.</w:t>
      </w:r>
    </w:p>
    <w:p w:rsidR="008744EC" w:rsidRPr="000E7310" w:rsidRDefault="008744EC" w:rsidP="008744EC">
      <w:pPr>
        <w:tabs>
          <w:tab w:val="num" w:pos="0"/>
        </w:tabs>
        <w:spacing w:after="0" w:line="240" w:lineRule="auto"/>
        <w:rPr>
          <w:rFonts w:ascii="Arial" w:eastAsia="Times New Roman" w:hAnsi="Arial" w:cs="Arial"/>
          <w:sz w:val="24"/>
          <w:szCs w:val="24"/>
          <w:lang w:eastAsia="ru-RU"/>
        </w:rPr>
      </w:pPr>
    </w:p>
    <w:p w:rsidR="008744EC" w:rsidRPr="000E7310" w:rsidRDefault="008744EC" w:rsidP="00C46FE0">
      <w:pPr>
        <w:numPr>
          <w:ilvl w:val="0"/>
          <w:numId w:val="6"/>
        </w:numPr>
        <w:spacing w:after="0" w:line="240" w:lineRule="auto"/>
        <w:ind w:left="284"/>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 xml:space="preserve">МЕХАНИЗМ РЕАЛИЗАЦИИ ПРОГРАММЫ И </w:t>
      </w:r>
      <w:proofErr w:type="gramStart"/>
      <w:r w:rsidRPr="000E7310">
        <w:rPr>
          <w:rFonts w:ascii="Arial" w:eastAsia="Times New Roman" w:hAnsi="Arial" w:cs="Arial"/>
          <w:b/>
          <w:sz w:val="24"/>
          <w:szCs w:val="24"/>
          <w:lang w:eastAsia="ru-RU"/>
        </w:rPr>
        <w:t>КОНТРОЛЬ ЗА</w:t>
      </w:r>
      <w:proofErr w:type="gramEnd"/>
      <w:r w:rsidRPr="000E7310">
        <w:rPr>
          <w:rFonts w:ascii="Arial" w:eastAsia="Times New Roman" w:hAnsi="Arial" w:cs="Arial"/>
          <w:b/>
          <w:sz w:val="24"/>
          <w:szCs w:val="24"/>
          <w:lang w:eastAsia="ru-RU"/>
        </w:rPr>
        <w:t xml:space="preserve"> ХОДОМ ЕЕ ВЫПОЛНЕНИЯ</w:t>
      </w:r>
    </w:p>
    <w:p w:rsidR="008744EC" w:rsidRPr="000E7310" w:rsidRDefault="008744EC" w:rsidP="008744EC">
      <w:pPr>
        <w:spacing w:after="0" w:line="240" w:lineRule="auto"/>
        <w:ind w:firstLine="567"/>
        <w:rPr>
          <w:rFonts w:ascii="Arial" w:eastAsia="Times New Roman" w:hAnsi="Arial" w:cs="Arial"/>
          <w:b/>
          <w:sz w:val="24"/>
          <w:szCs w:val="24"/>
          <w:lang w:eastAsia="ru-RU"/>
        </w:rPr>
      </w:pPr>
    </w:p>
    <w:p w:rsidR="008744EC" w:rsidRPr="000E7310" w:rsidRDefault="008744EC" w:rsidP="008744EC">
      <w:pPr>
        <w:spacing w:after="0" w:line="240" w:lineRule="auto"/>
        <w:ind w:firstLine="567"/>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0E7310" w:rsidRDefault="008744EC" w:rsidP="008744EC">
      <w:pPr>
        <w:shd w:val="clear" w:color="auto" w:fill="FFFFFF"/>
        <w:spacing w:after="0" w:line="274" w:lineRule="exact"/>
        <w:rPr>
          <w:rFonts w:ascii="Arial" w:eastAsia="Times New Roman" w:hAnsi="Arial" w:cs="Arial"/>
          <w:sz w:val="24"/>
          <w:szCs w:val="24"/>
          <w:lang w:eastAsia="ru-RU"/>
        </w:rPr>
      </w:pPr>
      <w:r w:rsidRPr="000E7310">
        <w:rPr>
          <w:rFonts w:ascii="Arial" w:eastAsia="Times New Roman" w:hAnsi="Arial" w:cs="Arial"/>
          <w:sz w:val="24"/>
          <w:szCs w:val="24"/>
          <w:lang w:eastAsia="ru-RU"/>
        </w:rPr>
        <w:t>Инструментами реализации Программы комплексного развития коммунальной инфраструктуры</w:t>
      </w:r>
      <w:proofErr w:type="gramStart"/>
      <w:r w:rsidRPr="000E7310">
        <w:rPr>
          <w:rFonts w:ascii="Arial" w:eastAsia="Times New Roman" w:hAnsi="Arial" w:cs="Arial"/>
          <w:sz w:val="24"/>
          <w:szCs w:val="24"/>
          <w:lang w:eastAsia="ru-RU"/>
        </w:rPr>
        <w:t xml:space="preserve"> ,</w:t>
      </w:r>
      <w:proofErr w:type="gramEnd"/>
      <w:r w:rsidRPr="000E7310">
        <w:rPr>
          <w:rFonts w:ascii="Arial" w:eastAsia="Times New Roman" w:hAnsi="Arial" w:cs="Arial"/>
          <w:sz w:val="24"/>
          <w:szCs w:val="24"/>
          <w:lang w:eastAsia="ru-RU"/>
        </w:rPr>
        <w:t xml:space="preserve"> являются мероприятия, указанные в плане модернизации </w:t>
      </w:r>
      <w:r w:rsidRPr="000E7310">
        <w:rPr>
          <w:rFonts w:ascii="Arial" w:eastAsia="Times New Roman" w:hAnsi="Arial" w:cs="Arial"/>
          <w:spacing w:val="-1"/>
          <w:sz w:val="24"/>
          <w:szCs w:val="24"/>
          <w:lang w:eastAsia="ru-RU"/>
        </w:rPr>
        <w:t xml:space="preserve">коммунального хозяйства </w:t>
      </w:r>
      <w:r w:rsidR="00AE4477" w:rsidRPr="000E7310">
        <w:rPr>
          <w:rFonts w:ascii="Arial" w:eastAsia="Times New Roman" w:hAnsi="Arial" w:cs="Arial"/>
          <w:spacing w:val="-1"/>
          <w:sz w:val="24"/>
          <w:szCs w:val="24"/>
          <w:lang w:eastAsia="ru-RU"/>
        </w:rPr>
        <w:t>Александровского</w:t>
      </w:r>
      <w:r w:rsidRPr="000E7310">
        <w:rPr>
          <w:rFonts w:ascii="Arial" w:eastAsia="Times New Roman" w:hAnsi="Arial" w:cs="Arial"/>
          <w:spacing w:val="-1"/>
          <w:sz w:val="24"/>
          <w:szCs w:val="24"/>
          <w:lang w:eastAsia="ru-RU"/>
        </w:rPr>
        <w:t xml:space="preserve"> сельского поселения, на 2015-202</w:t>
      </w:r>
      <w:r w:rsidR="00090527" w:rsidRPr="000E7310">
        <w:rPr>
          <w:rFonts w:ascii="Arial" w:eastAsia="Times New Roman" w:hAnsi="Arial" w:cs="Arial"/>
          <w:spacing w:val="-1"/>
          <w:sz w:val="24"/>
          <w:szCs w:val="24"/>
          <w:lang w:eastAsia="ru-RU"/>
        </w:rPr>
        <w:t>3</w:t>
      </w:r>
      <w:r w:rsidRPr="000E7310">
        <w:rPr>
          <w:rFonts w:ascii="Arial" w:eastAsia="Times New Roman" w:hAnsi="Arial" w:cs="Arial"/>
          <w:spacing w:val="-1"/>
          <w:sz w:val="24"/>
          <w:szCs w:val="24"/>
          <w:lang w:eastAsia="ru-RU"/>
        </w:rPr>
        <w:t xml:space="preserve">г.г. </w:t>
      </w:r>
      <w:r w:rsidR="00955273" w:rsidRPr="000E7310">
        <w:rPr>
          <w:rFonts w:ascii="Arial" w:eastAsia="Times New Roman" w:hAnsi="Arial" w:cs="Arial"/>
          <w:spacing w:val="-1"/>
          <w:sz w:val="24"/>
          <w:szCs w:val="24"/>
          <w:lang w:eastAsia="ru-RU"/>
        </w:rPr>
        <w:t>,а</w:t>
      </w:r>
      <w:r w:rsidRPr="000E7310">
        <w:rPr>
          <w:rFonts w:ascii="Arial" w:eastAsia="Times New Roman" w:hAnsi="Arial" w:cs="Arial"/>
          <w:spacing w:val="-1"/>
          <w:sz w:val="24"/>
          <w:szCs w:val="24"/>
          <w:lang w:eastAsia="ru-RU"/>
        </w:rPr>
        <w:t xml:space="preserve"> также</w:t>
      </w:r>
      <w:r w:rsidRPr="000E7310">
        <w:rPr>
          <w:rFonts w:ascii="Arial" w:eastAsia="Times New Roman" w:hAnsi="Arial" w:cs="Arial"/>
          <w:sz w:val="24"/>
          <w:szCs w:val="24"/>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0E7310" w:rsidRDefault="008744EC" w:rsidP="008744EC">
      <w:pPr>
        <w:spacing w:after="0" w:line="240" w:lineRule="auto"/>
        <w:ind w:firstLine="567"/>
        <w:jc w:val="both"/>
        <w:rPr>
          <w:rFonts w:ascii="Arial" w:eastAsia="Times New Roman" w:hAnsi="Arial" w:cs="Arial"/>
          <w:bCs/>
          <w:sz w:val="24"/>
          <w:szCs w:val="24"/>
          <w:lang w:eastAsia="ru-RU"/>
        </w:rPr>
      </w:pPr>
      <w:r w:rsidRPr="000E7310">
        <w:rPr>
          <w:rFonts w:ascii="Arial" w:eastAsia="Times New Roman" w:hAnsi="Arial" w:cs="Arial"/>
          <w:sz w:val="24"/>
          <w:szCs w:val="24"/>
          <w:lang w:eastAsia="ru-RU"/>
        </w:rPr>
        <w:t xml:space="preserve">Также </w:t>
      </w:r>
      <w:r w:rsidRPr="000E7310">
        <w:rPr>
          <w:rFonts w:ascii="Arial" w:eastAsia="Times New Roman" w:hAnsi="Arial" w:cs="Arial"/>
          <w:bCs/>
          <w:sz w:val="24"/>
          <w:szCs w:val="24"/>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0E7310" w:rsidRDefault="008744EC" w:rsidP="00C46FE0">
      <w:pPr>
        <w:numPr>
          <w:ilvl w:val="0"/>
          <w:numId w:val="13"/>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средств федерального, областного и местных бюджетов (в случаях, установленных Федеральным законом </w:t>
      </w:r>
      <w:r w:rsidRPr="000E7310">
        <w:rPr>
          <w:rFonts w:ascii="Arial" w:eastAsia="Times New Roman" w:hAnsi="Arial" w:cs="Arial"/>
          <w:sz w:val="24"/>
          <w:szCs w:val="24"/>
          <w:lang w:eastAsia="ru-RU"/>
        </w:rPr>
        <w:t>№ 210-ФЗ от 24 декабря 2004 года</w:t>
      </w:r>
      <w:r w:rsidRPr="000E7310">
        <w:rPr>
          <w:rFonts w:ascii="Arial" w:eastAsia="Times New Roman" w:hAnsi="Arial" w:cs="Arial"/>
          <w:bCs/>
          <w:sz w:val="24"/>
          <w:szCs w:val="24"/>
          <w:lang w:eastAsia="ru-RU"/>
        </w:rPr>
        <w:t xml:space="preserve"> «Об основах регулирования тарифов организаций коммунального комплекса» и иными нормативно-правовыми актами);</w:t>
      </w:r>
    </w:p>
    <w:p w:rsidR="008744EC" w:rsidRPr="000E7310" w:rsidRDefault="008744EC" w:rsidP="00C46FE0">
      <w:pPr>
        <w:numPr>
          <w:ilvl w:val="0"/>
          <w:numId w:val="13"/>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средств организаций коммунального комплекса;</w:t>
      </w:r>
    </w:p>
    <w:p w:rsidR="008744EC" w:rsidRPr="000E7310" w:rsidRDefault="008744EC" w:rsidP="00C46FE0">
      <w:pPr>
        <w:numPr>
          <w:ilvl w:val="0"/>
          <w:numId w:val="13"/>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прочих источников (кредиты банков, инвестиции).</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bCs/>
          <w:sz w:val="24"/>
          <w:szCs w:val="24"/>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действенного </w:t>
      </w:r>
      <w:proofErr w:type="gramStart"/>
      <w:r w:rsidRPr="000E7310">
        <w:rPr>
          <w:rFonts w:ascii="Arial" w:eastAsia="Times New Roman" w:hAnsi="Arial" w:cs="Arial"/>
          <w:sz w:val="24"/>
          <w:szCs w:val="24"/>
          <w:lang w:eastAsia="ru-RU"/>
        </w:rPr>
        <w:t>контроля за</w:t>
      </w:r>
      <w:proofErr w:type="gramEnd"/>
      <w:r w:rsidRPr="000E7310">
        <w:rPr>
          <w:rFonts w:ascii="Arial" w:eastAsia="Times New Roman" w:hAnsi="Arial" w:cs="Arial"/>
          <w:sz w:val="24"/>
          <w:szCs w:val="24"/>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0E7310" w:rsidRDefault="008744EC" w:rsidP="00C46FE0">
      <w:pPr>
        <w:numPr>
          <w:ilvl w:val="0"/>
          <w:numId w:val="14"/>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обеспечение </w:t>
      </w:r>
      <w:proofErr w:type="gramStart"/>
      <w:r w:rsidRPr="000E7310">
        <w:rPr>
          <w:rFonts w:ascii="Arial" w:eastAsia="Times New Roman" w:hAnsi="Arial" w:cs="Arial"/>
          <w:sz w:val="24"/>
          <w:szCs w:val="24"/>
          <w:lang w:eastAsia="ru-RU"/>
        </w:rPr>
        <w:t>взаимодействия всех субъектов системы коммунальной инфраструктуры муниципального образования</w:t>
      </w:r>
      <w:proofErr w:type="gramEnd"/>
      <w:r w:rsidRPr="000E7310">
        <w:rPr>
          <w:rFonts w:ascii="Arial" w:eastAsia="Times New Roman" w:hAnsi="Arial" w:cs="Arial"/>
          <w:sz w:val="24"/>
          <w:szCs w:val="24"/>
          <w:lang w:eastAsia="ru-RU"/>
        </w:rPr>
        <w:t>;</w:t>
      </w:r>
    </w:p>
    <w:p w:rsidR="008744EC" w:rsidRPr="000E7310" w:rsidRDefault="008744EC" w:rsidP="00C46FE0">
      <w:pPr>
        <w:numPr>
          <w:ilvl w:val="0"/>
          <w:numId w:val="14"/>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разработка Порядка пересмотра (корректировки) инвестиционных программ организаций коммунального комплекса;</w:t>
      </w:r>
    </w:p>
    <w:p w:rsidR="008744EC" w:rsidRPr="000E7310" w:rsidRDefault="008744EC" w:rsidP="00C46FE0">
      <w:pPr>
        <w:numPr>
          <w:ilvl w:val="0"/>
          <w:numId w:val="14"/>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разработка Правил осуществления контроля (мониторинга) за реализацией инвестиционных программ.</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0E7310" w:rsidRDefault="008744EC" w:rsidP="00C46FE0">
      <w:pPr>
        <w:numPr>
          <w:ilvl w:val="0"/>
          <w:numId w:val="1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если по результатам мониторинга выполнения инвестиционной программы организации коммунального комплекса будет установлено, что рентабельность деятельности этой организации значительно выше (</w:t>
      </w:r>
      <w:proofErr w:type="gramStart"/>
      <w:r w:rsidRPr="000E7310">
        <w:rPr>
          <w:rFonts w:ascii="Arial" w:eastAsia="Times New Roman" w:hAnsi="Arial" w:cs="Arial"/>
          <w:sz w:val="24"/>
          <w:szCs w:val="24"/>
          <w:lang w:eastAsia="ru-RU"/>
        </w:rPr>
        <w:t>значительно</w:t>
      </w:r>
      <w:proofErr w:type="gramEnd"/>
      <w:r w:rsidRPr="000E7310">
        <w:rPr>
          <w:rFonts w:ascii="Arial" w:eastAsia="Times New Roman" w:hAnsi="Arial" w:cs="Arial"/>
          <w:sz w:val="24"/>
          <w:szCs w:val="24"/>
          <w:lang w:eastAsia="ru-RU"/>
        </w:rPr>
        <w:t xml:space="preserve"> ниже) уровня рентабельности, рассчитанного при утверждении данной инвестиционной программы;</w:t>
      </w:r>
    </w:p>
    <w:p w:rsidR="008744EC" w:rsidRPr="000E7310" w:rsidRDefault="008744EC" w:rsidP="00C46FE0">
      <w:pPr>
        <w:numPr>
          <w:ilvl w:val="0"/>
          <w:numId w:val="15"/>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0E7310" w:rsidRDefault="00F03B7F"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C46FE0">
      <w:pPr>
        <w:numPr>
          <w:ilvl w:val="0"/>
          <w:numId w:val="6"/>
        </w:numPr>
        <w:spacing w:after="0" w:line="240" w:lineRule="auto"/>
        <w:ind w:left="426"/>
        <w:jc w:val="center"/>
        <w:rPr>
          <w:rFonts w:ascii="Arial" w:eastAsia="Times New Roman" w:hAnsi="Arial" w:cs="Arial"/>
          <w:b/>
          <w:sz w:val="24"/>
          <w:szCs w:val="24"/>
          <w:lang w:eastAsia="ru-RU"/>
        </w:rPr>
      </w:pPr>
      <w:r w:rsidRPr="000E7310">
        <w:rPr>
          <w:rFonts w:ascii="Arial" w:eastAsia="Times New Roman" w:hAnsi="Arial" w:cs="Arial"/>
          <w:b/>
          <w:sz w:val="24"/>
          <w:szCs w:val="24"/>
          <w:lang w:eastAsia="ru-RU"/>
        </w:rPr>
        <w:t>ОЖИДАЕМЫЕ РЕЗУЛЬТАТЫ РЕАЛИЗАЦИИ ПРОГРАММЫ И ОЦЕНКА ИХ ЭФФЕКТИВНОСТИ</w:t>
      </w:r>
      <w:bookmarkStart w:id="0" w:name="_Toc220749676"/>
      <w:bookmarkStart w:id="1" w:name="_Toc220824612"/>
    </w:p>
    <w:p w:rsidR="008744EC" w:rsidRPr="000E7310" w:rsidRDefault="008744EC" w:rsidP="008744EC">
      <w:pPr>
        <w:spacing w:after="0" w:line="240" w:lineRule="auto"/>
        <w:ind w:left="720"/>
        <w:jc w:val="center"/>
        <w:rPr>
          <w:rFonts w:ascii="Arial" w:eastAsia="Times New Roman" w:hAnsi="Arial" w:cs="Arial"/>
          <w:b/>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 xml:space="preserve">Реализация </w:t>
      </w:r>
      <w:proofErr w:type="gramStart"/>
      <w:r w:rsidRPr="000E7310">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0E7310">
        <w:rPr>
          <w:rFonts w:ascii="Arial" w:eastAsia="Times New Roman" w:hAnsi="Arial" w:cs="Arial"/>
          <w:sz w:val="24"/>
          <w:szCs w:val="24"/>
          <w:lang w:eastAsia="ru-RU"/>
        </w:rPr>
        <w:t xml:space="preserve"> позволит обеспечить:</w:t>
      </w:r>
    </w:p>
    <w:p w:rsidR="008744EC" w:rsidRPr="000E7310" w:rsidRDefault="008744EC" w:rsidP="00C46FE0">
      <w:pPr>
        <w:numPr>
          <w:ilvl w:val="0"/>
          <w:numId w:val="16"/>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0E7310" w:rsidRDefault="008744EC" w:rsidP="00C46FE0">
      <w:pPr>
        <w:numPr>
          <w:ilvl w:val="0"/>
          <w:numId w:val="16"/>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достижение </w:t>
      </w:r>
      <w:proofErr w:type="gramStart"/>
      <w:r w:rsidRPr="000E7310">
        <w:rPr>
          <w:rFonts w:ascii="Arial" w:eastAsia="Times New Roman" w:hAnsi="Arial" w:cs="Arial"/>
          <w:sz w:val="24"/>
          <w:szCs w:val="24"/>
          <w:lang w:eastAsia="ru-RU"/>
        </w:rPr>
        <w:t>уровня государственных стандартов качества предоставления коммунальных услуг</w:t>
      </w:r>
      <w:proofErr w:type="gramEnd"/>
      <w:r w:rsidRPr="000E7310">
        <w:rPr>
          <w:rFonts w:ascii="Arial" w:eastAsia="Times New Roman" w:hAnsi="Arial" w:cs="Arial"/>
          <w:sz w:val="24"/>
          <w:szCs w:val="24"/>
          <w:lang w:eastAsia="ru-RU"/>
        </w:rPr>
        <w:t>;</w:t>
      </w:r>
    </w:p>
    <w:p w:rsidR="008744EC" w:rsidRPr="000E7310" w:rsidRDefault="008744EC" w:rsidP="00C46FE0">
      <w:pPr>
        <w:numPr>
          <w:ilvl w:val="0"/>
          <w:numId w:val="16"/>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0E7310" w:rsidRDefault="008744EC" w:rsidP="00C46FE0">
      <w:pPr>
        <w:numPr>
          <w:ilvl w:val="0"/>
          <w:numId w:val="16"/>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0E7310" w:rsidRDefault="008744EC" w:rsidP="00C46FE0">
      <w:pPr>
        <w:numPr>
          <w:ilvl w:val="0"/>
          <w:numId w:val="16"/>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экологической ситуации в муниципальном образовании;</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bookmarkStart w:id="2" w:name="_Toc220824799"/>
      <w:bookmarkStart w:id="3" w:name="_Toc220824796"/>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 частности, реализация программных мероприятий по развитию и модернизации системы водоснабжения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позволит: </w:t>
      </w:r>
      <w:bookmarkEnd w:id="2"/>
    </w:p>
    <w:p w:rsidR="008744EC" w:rsidRPr="000E7310" w:rsidRDefault="008744EC" w:rsidP="00C46FE0">
      <w:pPr>
        <w:numPr>
          <w:ilvl w:val="0"/>
          <w:numId w:val="17"/>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улучшить качественные показатели питьевой воды;</w:t>
      </w:r>
    </w:p>
    <w:p w:rsidR="008744EC" w:rsidRPr="000E7310" w:rsidRDefault="008744EC" w:rsidP="00C46FE0">
      <w:pPr>
        <w:numPr>
          <w:ilvl w:val="0"/>
          <w:numId w:val="17"/>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обеспечить бесперебойное водоснабжение;</w:t>
      </w:r>
    </w:p>
    <w:p w:rsidR="008744EC" w:rsidRPr="000E7310" w:rsidRDefault="008744EC" w:rsidP="00C46FE0">
      <w:pPr>
        <w:numPr>
          <w:ilvl w:val="0"/>
          <w:numId w:val="17"/>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0E7310" w:rsidRDefault="008744EC" w:rsidP="00C46FE0">
      <w:pPr>
        <w:numPr>
          <w:ilvl w:val="0"/>
          <w:numId w:val="17"/>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увеличить объем сбора средств за предоставленные услуги;</w:t>
      </w:r>
    </w:p>
    <w:p w:rsidR="008744EC" w:rsidRPr="000E7310" w:rsidRDefault="008744EC" w:rsidP="00C46FE0">
      <w:pPr>
        <w:numPr>
          <w:ilvl w:val="0"/>
          <w:numId w:val="17"/>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Реализация мероприятий по развитию и модернизации системы водоотведения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позволит:</w:t>
      </w:r>
    </w:p>
    <w:p w:rsidR="008744EC" w:rsidRPr="000E7310" w:rsidRDefault="008744EC" w:rsidP="00C46FE0">
      <w:pPr>
        <w:numPr>
          <w:ilvl w:val="0"/>
          <w:numId w:val="18"/>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улучшить показатели очистки сточных вод, соответственно, снизить уровень загрязнения окружающей среды;</w:t>
      </w:r>
    </w:p>
    <w:p w:rsidR="008744EC" w:rsidRPr="000E7310" w:rsidRDefault="008744EC" w:rsidP="00C46FE0">
      <w:pPr>
        <w:numPr>
          <w:ilvl w:val="0"/>
          <w:numId w:val="18"/>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0E7310" w:rsidRDefault="008744EC" w:rsidP="00C46FE0">
      <w:pPr>
        <w:numPr>
          <w:ilvl w:val="0"/>
          <w:numId w:val="18"/>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улучшить санитарно-гигиенические условия проживания населения;</w:t>
      </w:r>
    </w:p>
    <w:p w:rsidR="008744EC" w:rsidRPr="000E7310" w:rsidRDefault="008744EC" w:rsidP="00C46FE0">
      <w:pPr>
        <w:numPr>
          <w:ilvl w:val="0"/>
          <w:numId w:val="18"/>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увеличить количество потребителей услуг, а также объем сбора средств за предоставленные услуги;</w:t>
      </w:r>
    </w:p>
    <w:p w:rsidR="008744EC" w:rsidRPr="000E7310" w:rsidRDefault="008744EC" w:rsidP="00C46FE0">
      <w:pPr>
        <w:numPr>
          <w:ilvl w:val="0"/>
          <w:numId w:val="18"/>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0E7310" w:rsidRDefault="008744EC" w:rsidP="008744EC">
      <w:pPr>
        <w:spacing w:after="0" w:line="240" w:lineRule="auto"/>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0E7310">
        <w:rPr>
          <w:rFonts w:ascii="Arial" w:eastAsia="Times New Roman" w:hAnsi="Arial" w:cs="Arial"/>
          <w:sz w:val="24"/>
          <w:szCs w:val="24"/>
          <w:lang w:eastAsia="ru-RU"/>
        </w:rPr>
        <w:t>.</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bookmarkStart w:id="4" w:name="_Toc220824798"/>
      <w:r w:rsidRPr="000E7310">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bookmarkEnd w:id="4"/>
    </w:p>
    <w:p w:rsidR="008744EC" w:rsidRPr="000E7310" w:rsidRDefault="008744EC" w:rsidP="00C46FE0">
      <w:pPr>
        <w:numPr>
          <w:ilvl w:val="0"/>
          <w:numId w:val="19"/>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обеспечить достаточный уровень тепловой энергии с определенными характеристиками; </w:t>
      </w:r>
    </w:p>
    <w:p w:rsidR="008744EC" w:rsidRPr="000E7310" w:rsidRDefault="008744EC" w:rsidP="00C46FE0">
      <w:pPr>
        <w:numPr>
          <w:ilvl w:val="0"/>
          <w:numId w:val="19"/>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t xml:space="preserve">обеспечить непрерывность подачи тепловой энергии; </w:t>
      </w:r>
    </w:p>
    <w:p w:rsidR="008744EC" w:rsidRPr="000E7310" w:rsidRDefault="008744EC" w:rsidP="00C46FE0">
      <w:pPr>
        <w:numPr>
          <w:ilvl w:val="0"/>
          <w:numId w:val="19"/>
        </w:numPr>
        <w:spacing w:after="0" w:line="240" w:lineRule="auto"/>
        <w:jc w:val="both"/>
        <w:rPr>
          <w:rFonts w:ascii="Arial" w:eastAsia="Times New Roman" w:hAnsi="Arial" w:cs="Arial"/>
          <w:bCs/>
          <w:sz w:val="24"/>
          <w:szCs w:val="24"/>
          <w:lang w:eastAsia="ru-RU"/>
        </w:rPr>
      </w:pPr>
      <w:r w:rsidRPr="000E7310">
        <w:rPr>
          <w:rFonts w:ascii="Arial" w:eastAsia="Times New Roman" w:hAnsi="Arial" w:cs="Arial"/>
          <w:bCs/>
          <w:sz w:val="24"/>
          <w:szCs w:val="24"/>
          <w:lang w:eastAsia="ru-RU"/>
        </w:rPr>
        <w:lastRenderedPageBreak/>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0E7310" w:rsidRDefault="008744EC" w:rsidP="008744EC">
      <w:pPr>
        <w:spacing w:after="0" w:line="240" w:lineRule="auto"/>
        <w:ind w:firstLine="567"/>
        <w:rPr>
          <w:rFonts w:ascii="Arial" w:eastAsia="Times New Roman" w:hAnsi="Arial" w:cs="Arial"/>
          <w:sz w:val="24"/>
          <w:szCs w:val="24"/>
          <w:lang w:eastAsia="ru-RU"/>
        </w:rPr>
      </w:pPr>
      <w:bookmarkStart w:id="5" w:name="_GoBack"/>
      <w:bookmarkEnd w:id="5"/>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Реализация комплекса мероприятий по совершенств</w:t>
      </w:r>
      <w:r w:rsidR="00090527" w:rsidRPr="000E7310">
        <w:rPr>
          <w:rFonts w:ascii="Arial" w:eastAsia="Times New Roman" w:hAnsi="Arial" w:cs="Arial"/>
          <w:sz w:val="24"/>
          <w:szCs w:val="24"/>
          <w:lang w:eastAsia="ru-RU"/>
        </w:rPr>
        <w:t>ованию системы сбора и вывоза ТК</w:t>
      </w:r>
      <w:r w:rsidRPr="000E7310">
        <w:rPr>
          <w:rFonts w:ascii="Arial" w:eastAsia="Times New Roman" w:hAnsi="Arial" w:cs="Arial"/>
          <w:sz w:val="24"/>
          <w:szCs w:val="24"/>
          <w:lang w:eastAsia="ru-RU"/>
        </w:rPr>
        <w:t xml:space="preserve">О, по развитию и модернизации объектов, функционирующих в сфере утилизации (захоронения) твердых </w:t>
      </w:r>
      <w:r w:rsidR="00090527" w:rsidRPr="000E7310">
        <w:rPr>
          <w:rFonts w:ascii="Arial" w:eastAsia="Times New Roman" w:hAnsi="Arial" w:cs="Arial"/>
          <w:sz w:val="24"/>
          <w:szCs w:val="24"/>
          <w:lang w:eastAsia="ru-RU"/>
        </w:rPr>
        <w:t>коммунальных</w:t>
      </w:r>
      <w:r w:rsidRPr="000E7310">
        <w:rPr>
          <w:rFonts w:ascii="Arial" w:eastAsia="Times New Roman" w:hAnsi="Arial" w:cs="Arial"/>
          <w:sz w:val="24"/>
          <w:szCs w:val="24"/>
          <w:lang w:eastAsia="ru-RU"/>
        </w:rPr>
        <w:t xml:space="preserve"> отходов, позволит:</w:t>
      </w:r>
    </w:p>
    <w:p w:rsidR="008744EC" w:rsidRPr="000E7310" w:rsidRDefault="008744EC" w:rsidP="00C46FE0">
      <w:pPr>
        <w:numPr>
          <w:ilvl w:val="0"/>
          <w:numId w:val="20"/>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уменьшить количество несанкционированных свалок; </w:t>
      </w:r>
    </w:p>
    <w:p w:rsidR="008744EC" w:rsidRPr="000E7310" w:rsidRDefault="008744EC" w:rsidP="00C46FE0">
      <w:pPr>
        <w:numPr>
          <w:ilvl w:val="0"/>
          <w:numId w:val="20"/>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улучшить эстетический облик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w:t>
      </w:r>
    </w:p>
    <w:p w:rsidR="008744EC" w:rsidRPr="000E7310" w:rsidRDefault="008744EC" w:rsidP="00C46FE0">
      <w:pPr>
        <w:numPr>
          <w:ilvl w:val="0"/>
          <w:numId w:val="20"/>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упорядочить деятельность предприятий сферы обращения с отходами; </w:t>
      </w:r>
    </w:p>
    <w:p w:rsidR="008744EC" w:rsidRPr="000E7310" w:rsidRDefault="008744EC" w:rsidP="00C46FE0">
      <w:pPr>
        <w:numPr>
          <w:ilvl w:val="0"/>
          <w:numId w:val="20"/>
        </w:numPr>
        <w:spacing w:after="0" w:line="240" w:lineRule="auto"/>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улучшить экологическое состояние территории муниципального образования;</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следующий:</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C46FE0">
      <w:pPr>
        <w:numPr>
          <w:ilvl w:val="0"/>
          <w:numId w:val="21"/>
        </w:numPr>
        <w:spacing w:after="0" w:line="240" w:lineRule="auto"/>
        <w:jc w:val="both"/>
        <w:rPr>
          <w:rFonts w:ascii="Arial" w:eastAsia="Times New Roman" w:hAnsi="Arial" w:cs="Arial"/>
          <w:b/>
          <w:sz w:val="24"/>
          <w:szCs w:val="24"/>
          <w:lang w:eastAsia="ru-RU"/>
        </w:rPr>
      </w:pPr>
      <w:r w:rsidRPr="000E7310">
        <w:rPr>
          <w:rFonts w:ascii="Arial" w:eastAsia="Times New Roman" w:hAnsi="Arial" w:cs="Arial"/>
          <w:b/>
          <w:sz w:val="24"/>
          <w:szCs w:val="24"/>
          <w:lang w:eastAsia="ru-RU"/>
        </w:rPr>
        <w:t>Система водоснабжения:</w:t>
      </w:r>
    </w:p>
    <w:p w:rsidR="008744EC" w:rsidRPr="000E7310" w:rsidRDefault="008744EC" w:rsidP="00C46FE0">
      <w:pPr>
        <w:numPr>
          <w:ilvl w:val="0"/>
          <w:numId w:val="22"/>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экономический эффект: </w:t>
      </w:r>
    </w:p>
    <w:p w:rsidR="008744EC" w:rsidRPr="000E7310" w:rsidRDefault="008744EC" w:rsidP="00C46FE0">
      <w:pPr>
        <w:numPr>
          <w:ilvl w:val="0"/>
          <w:numId w:val="25"/>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снижение затрат по текущему обслуживанию и капитальному ремонту систем водоснабжения; </w:t>
      </w:r>
    </w:p>
    <w:p w:rsidR="008744EC" w:rsidRPr="000E7310" w:rsidRDefault="008744EC" w:rsidP="00C46FE0">
      <w:pPr>
        <w:numPr>
          <w:ilvl w:val="0"/>
          <w:numId w:val="25"/>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аварийности на сетях водопровода;</w:t>
      </w:r>
    </w:p>
    <w:p w:rsidR="008744EC" w:rsidRPr="000E7310" w:rsidRDefault="008744EC" w:rsidP="00C46FE0">
      <w:pPr>
        <w:numPr>
          <w:ilvl w:val="0"/>
          <w:numId w:val="25"/>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надежности работы системы водопровода;</w:t>
      </w:r>
    </w:p>
    <w:p w:rsidR="008744EC" w:rsidRPr="000E7310" w:rsidRDefault="008744EC" w:rsidP="00C46FE0">
      <w:pPr>
        <w:numPr>
          <w:ilvl w:val="0"/>
          <w:numId w:val="25"/>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социальный эффект:</w:t>
      </w:r>
    </w:p>
    <w:p w:rsidR="008744EC" w:rsidRPr="000E7310" w:rsidRDefault="008744EC" w:rsidP="00C46FE0">
      <w:pPr>
        <w:numPr>
          <w:ilvl w:val="0"/>
          <w:numId w:val="24"/>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100%-й очистки подаваемой воды до требований санитарных норм;</w:t>
      </w:r>
    </w:p>
    <w:p w:rsidR="008744EC" w:rsidRPr="000E7310" w:rsidRDefault="008744EC" w:rsidP="00C46FE0">
      <w:pPr>
        <w:numPr>
          <w:ilvl w:val="0"/>
          <w:numId w:val="24"/>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создание благоприятных условий для проживания.</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экологический эффект:</w:t>
      </w:r>
    </w:p>
    <w:p w:rsidR="008744EC" w:rsidRPr="000E7310" w:rsidRDefault="008744EC" w:rsidP="00C46FE0">
      <w:pPr>
        <w:numPr>
          <w:ilvl w:val="0"/>
          <w:numId w:val="10"/>
        </w:numPr>
        <w:spacing w:after="0" w:line="240" w:lineRule="auto"/>
        <w:ind w:hanging="720"/>
        <w:jc w:val="both"/>
        <w:rPr>
          <w:rFonts w:ascii="Arial" w:eastAsia="Times New Roman" w:hAnsi="Arial" w:cs="Arial"/>
          <w:i/>
          <w:sz w:val="24"/>
          <w:szCs w:val="24"/>
          <w:lang w:eastAsia="ru-RU"/>
        </w:rPr>
      </w:pPr>
      <w:r w:rsidRPr="000E7310">
        <w:rPr>
          <w:rFonts w:ascii="Arial" w:eastAsia="Times New Roman" w:hAnsi="Arial" w:cs="Arial"/>
          <w:sz w:val="24"/>
          <w:szCs w:val="24"/>
          <w:lang w:eastAsia="ru-RU"/>
        </w:rPr>
        <w:t xml:space="preserve">улучшение экологической обстановки, путем внедрения новых технологий водоочистки для выполнения требований </w:t>
      </w:r>
      <w:proofErr w:type="spellStart"/>
      <w:r w:rsidRPr="000E7310">
        <w:rPr>
          <w:rFonts w:ascii="Arial" w:eastAsia="Times New Roman" w:hAnsi="Arial" w:cs="Arial"/>
          <w:sz w:val="24"/>
          <w:szCs w:val="24"/>
          <w:lang w:eastAsia="ru-RU"/>
        </w:rPr>
        <w:t>природ</w:t>
      </w:r>
      <w:proofErr w:type="gramStart"/>
      <w:r w:rsidRPr="000E7310">
        <w:rPr>
          <w:rFonts w:ascii="Arial" w:eastAsia="Times New Roman" w:hAnsi="Arial" w:cs="Arial"/>
          <w:sz w:val="24"/>
          <w:szCs w:val="24"/>
          <w:lang w:eastAsia="ru-RU"/>
        </w:rPr>
        <w:t>о</w:t>
      </w:r>
      <w:proofErr w:type="spellEnd"/>
      <w:r w:rsidRPr="000E7310">
        <w:rPr>
          <w:rFonts w:ascii="Arial" w:eastAsia="Times New Roman" w:hAnsi="Arial" w:cs="Arial"/>
          <w:sz w:val="24"/>
          <w:szCs w:val="24"/>
          <w:lang w:eastAsia="ru-RU"/>
        </w:rPr>
        <w:t>-</w:t>
      </w:r>
      <w:proofErr w:type="gramEnd"/>
      <w:r w:rsidRPr="000E7310">
        <w:rPr>
          <w:rFonts w:ascii="Arial" w:eastAsia="Times New Roman" w:hAnsi="Arial" w:cs="Arial"/>
          <w:sz w:val="24"/>
          <w:szCs w:val="24"/>
          <w:lang w:eastAsia="ru-RU"/>
        </w:rPr>
        <w:t xml:space="preserve"> и </w:t>
      </w:r>
      <w:proofErr w:type="spellStart"/>
      <w:r w:rsidRPr="000E7310">
        <w:rPr>
          <w:rFonts w:ascii="Arial" w:eastAsia="Times New Roman" w:hAnsi="Arial" w:cs="Arial"/>
          <w:sz w:val="24"/>
          <w:szCs w:val="24"/>
          <w:lang w:eastAsia="ru-RU"/>
        </w:rPr>
        <w:t>водоохранных</w:t>
      </w:r>
      <w:proofErr w:type="spellEnd"/>
      <w:r w:rsidRPr="000E7310">
        <w:rPr>
          <w:rFonts w:ascii="Arial" w:eastAsia="Times New Roman" w:hAnsi="Arial" w:cs="Arial"/>
          <w:sz w:val="24"/>
          <w:szCs w:val="24"/>
          <w:lang w:eastAsia="ru-RU"/>
        </w:rPr>
        <w:t xml:space="preserve"> норм;</w:t>
      </w:r>
    </w:p>
    <w:p w:rsidR="008744EC" w:rsidRPr="000E7310" w:rsidRDefault="008744EC" w:rsidP="00C46FE0">
      <w:pPr>
        <w:numPr>
          <w:ilvl w:val="0"/>
          <w:numId w:val="10"/>
        </w:numPr>
        <w:spacing w:after="0" w:line="240" w:lineRule="auto"/>
        <w:ind w:hanging="720"/>
        <w:jc w:val="both"/>
        <w:rPr>
          <w:rFonts w:ascii="Arial" w:eastAsia="Times New Roman" w:hAnsi="Arial" w:cs="Arial"/>
          <w:i/>
          <w:sz w:val="24"/>
          <w:szCs w:val="24"/>
          <w:lang w:eastAsia="ru-RU"/>
        </w:rPr>
      </w:pPr>
      <w:r w:rsidRPr="000E7310">
        <w:rPr>
          <w:rFonts w:ascii="Arial" w:eastAsia="Times New Roman" w:hAnsi="Arial" w:cs="Arial"/>
          <w:sz w:val="24"/>
          <w:szCs w:val="24"/>
          <w:lang w:eastAsia="ru-RU"/>
        </w:rPr>
        <w:t>улучшение качества питьевой воды;</w:t>
      </w:r>
    </w:p>
    <w:p w:rsidR="008744EC" w:rsidRPr="000E7310" w:rsidRDefault="008744EC" w:rsidP="00C46FE0">
      <w:pPr>
        <w:numPr>
          <w:ilvl w:val="0"/>
          <w:numId w:val="10"/>
        </w:numPr>
        <w:spacing w:after="0" w:line="240" w:lineRule="auto"/>
        <w:ind w:hanging="720"/>
        <w:jc w:val="both"/>
        <w:rPr>
          <w:rFonts w:ascii="Arial" w:eastAsia="Times New Roman" w:hAnsi="Arial" w:cs="Arial"/>
          <w:i/>
          <w:sz w:val="24"/>
          <w:szCs w:val="24"/>
          <w:lang w:eastAsia="ru-RU"/>
        </w:rPr>
      </w:pPr>
      <w:r w:rsidRPr="000E7310">
        <w:rPr>
          <w:rFonts w:ascii="Arial" w:eastAsia="Times New Roman" w:hAnsi="Arial" w:cs="Arial"/>
          <w:sz w:val="24"/>
          <w:szCs w:val="24"/>
          <w:lang w:eastAsia="ru-RU"/>
        </w:rPr>
        <w:t>снижение факторов риска заболеваний по фактору «качество воды».</w:t>
      </w:r>
    </w:p>
    <w:p w:rsidR="008744EC" w:rsidRPr="000E7310" w:rsidRDefault="008744EC" w:rsidP="008744EC">
      <w:pPr>
        <w:spacing w:after="0" w:line="240" w:lineRule="auto"/>
        <w:ind w:left="720" w:hanging="720"/>
        <w:jc w:val="both"/>
        <w:rPr>
          <w:rFonts w:ascii="Arial" w:eastAsia="Times New Roman" w:hAnsi="Arial" w:cs="Arial"/>
          <w:b/>
          <w:i/>
          <w:sz w:val="24"/>
          <w:szCs w:val="24"/>
          <w:lang w:eastAsia="ru-RU"/>
        </w:rPr>
      </w:pPr>
    </w:p>
    <w:p w:rsidR="008744EC" w:rsidRPr="000E7310" w:rsidRDefault="008744EC" w:rsidP="00C46FE0">
      <w:pPr>
        <w:numPr>
          <w:ilvl w:val="0"/>
          <w:numId w:val="21"/>
        </w:numPr>
        <w:spacing w:after="0" w:line="240" w:lineRule="auto"/>
        <w:ind w:hanging="720"/>
        <w:jc w:val="both"/>
        <w:rPr>
          <w:rFonts w:ascii="Arial" w:eastAsia="Times New Roman" w:hAnsi="Arial" w:cs="Arial"/>
          <w:b/>
          <w:sz w:val="24"/>
          <w:szCs w:val="24"/>
          <w:lang w:eastAsia="ru-RU"/>
        </w:rPr>
      </w:pPr>
      <w:r w:rsidRPr="000E7310">
        <w:rPr>
          <w:rFonts w:ascii="Arial" w:eastAsia="Times New Roman" w:hAnsi="Arial" w:cs="Arial"/>
          <w:b/>
          <w:sz w:val="24"/>
          <w:szCs w:val="24"/>
          <w:lang w:eastAsia="ru-RU"/>
        </w:rPr>
        <w:t>Система водоотведения:</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экономический эффект:</w:t>
      </w:r>
    </w:p>
    <w:p w:rsidR="008744EC" w:rsidRPr="000E7310" w:rsidRDefault="008744EC" w:rsidP="00C46FE0">
      <w:pPr>
        <w:numPr>
          <w:ilvl w:val="0"/>
          <w:numId w:val="26"/>
        </w:numPr>
        <w:spacing w:after="0" w:line="240" w:lineRule="auto"/>
        <w:ind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затрат по текущему обслуживанию и капитальному ремонту систем водоотведения;</w:t>
      </w:r>
    </w:p>
    <w:p w:rsidR="008744EC" w:rsidRPr="000E7310" w:rsidRDefault="008744EC" w:rsidP="00C46FE0">
      <w:pPr>
        <w:numPr>
          <w:ilvl w:val="0"/>
          <w:numId w:val="26"/>
        </w:numPr>
        <w:spacing w:after="0" w:line="240" w:lineRule="auto"/>
        <w:ind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снижение аварийности на сетях канализации; </w:t>
      </w:r>
    </w:p>
    <w:p w:rsidR="008744EC" w:rsidRPr="000E7310" w:rsidRDefault="008744EC" w:rsidP="00C46FE0">
      <w:pPr>
        <w:numPr>
          <w:ilvl w:val="0"/>
          <w:numId w:val="26"/>
        </w:numPr>
        <w:spacing w:after="0" w:line="240" w:lineRule="auto"/>
        <w:ind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повышение надежности работы системы канализации;</w:t>
      </w:r>
    </w:p>
    <w:p w:rsidR="008744EC" w:rsidRPr="000E7310" w:rsidRDefault="008744EC" w:rsidP="00C46FE0">
      <w:pPr>
        <w:numPr>
          <w:ilvl w:val="0"/>
          <w:numId w:val="26"/>
        </w:numPr>
        <w:spacing w:after="0" w:line="240" w:lineRule="auto"/>
        <w:ind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объемов потерь воды;</w:t>
      </w:r>
    </w:p>
    <w:p w:rsidR="008744EC" w:rsidRPr="000E7310" w:rsidRDefault="008744EC" w:rsidP="00C46FE0">
      <w:pPr>
        <w:numPr>
          <w:ilvl w:val="0"/>
          <w:numId w:val="26"/>
        </w:numPr>
        <w:spacing w:after="0" w:line="240" w:lineRule="auto"/>
        <w:ind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социальный эффект:</w:t>
      </w:r>
    </w:p>
    <w:p w:rsidR="008744EC" w:rsidRPr="000E7310" w:rsidRDefault="008744EC" w:rsidP="00C46FE0">
      <w:pPr>
        <w:numPr>
          <w:ilvl w:val="0"/>
          <w:numId w:val="27"/>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 xml:space="preserve">повышение обеспеченности населения качественными коммунальными услугами; </w:t>
      </w:r>
    </w:p>
    <w:p w:rsidR="008744EC" w:rsidRPr="000E7310" w:rsidRDefault="008744EC" w:rsidP="00C46FE0">
      <w:pPr>
        <w:numPr>
          <w:ilvl w:val="0"/>
          <w:numId w:val="27"/>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0E7310" w:rsidRDefault="008744EC" w:rsidP="00C46FE0">
      <w:pPr>
        <w:numPr>
          <w:ilvl w:val="0"/>
          <w:numId w:val="27"/>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lastRenderedPageBreak/>
        <w:t>создание благоприятной экологической обстановки на территории муниципального образования.</w:t>
      </w:r>
    </w:p>
    <w:p w:rsidR="008744EC" w:rsidRPr="000E7310"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0E7310"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0E7310" w:rsidRDefault="008744EC" w:rsidP="00C46FE0">
      <w:pPr>
        <w:numPr>
          <w:ilvl w:val="0"/>
          <w:numId w:val="21"/>
        </w:numPr>
        <w:spacing w:after="0" w:line="240" w:lineRule="auto"/>
        <w:ind w:hanging="720"/>
        <w:jc w:val="both"/>
        <w:rPr>
          <w:rFonts w:ascii="Arial" w:eastAsia="Times New Roman" w:hAnsi="Arial" w:cs="Arial"/>
          <w:b/>
          <w:sz w:val="24"/>
          <w:szCs w:val="24"/>
          <w:lang w:eastAsia="ru-RU"/>
        </w:rPr>
      </w:pPr>
      <w:r w:rsidRPr="000E7310">
        <w:rPr>
          <w:rFonts w:ascii="Arial" w:eastAsia="Times New Roman" w:hAnsi="Arial" w:cs="Arial"/>
          <w:b/>
          <w:sz w:val="24"/>
          <w:szCs w:val="24"/>
          <w:lang w:eastAsia="ru-RU"/>
        </w:rPr>
        <w:t>Система электроснабжения:</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экономический эффект:</w:t>
      </w:r>
    </w:p>
    <w:p w:rsidR="008744EC" w:rsidRPr="000E7310" w:rsidRDefault="008744EC" w:rsidP="00C46FE0">
      <w:pPr>
        <w:numPr>
          <w:ilvl w:val="0"/>
          <w:numId w:val="28"/>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увеличение общей суммарной нагрузки новых потребителей, планируемых к строительству;</w:t>
      </w:r>
    </w:p>
    <w:p w:rsidR="008744EC" w:rsidRPr="000E7310" w:rsidRDefault="008744EC" w:rsidP="00C46FE0">
      <w:pPr>
        <w:numPr>
          <w:ilvl w:val="0"/>
          <w:numId w:val="28"/>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увеличение суммарной установленной мощности трансформаторов подстанций;</w:t>
      </w:r>
    </w:p>
    <w:p w:rsidR="008744EC" w:rsidRPr="000E7310" w:rsidRDefault="008744EC" w:rsidP="00C46FE0">
      <w:pPr>
        <w:numPr>
          <w:ilvl w:val="0"/>
          <w:numId w:val="28"/>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увеличение протяжённости распределительных ЛЭП 10 кВ;</w:t>
      </w:r>
    </w:p>
    <w:p w:rsidR="008744EC" w:rsidRPr="000E7310" w:rsidRDefault="008744EC" w:rsidP="00C46FE0">
      <w:pPr>
        <w:numPr>
          <w:ilvl w:val="0"/>
          <w:numId w:val="28"/>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снижение потерь электроэнергии.</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экологический эффект:</w:t>
      </w:r>
    </w:p>
    <w:p w:rsidR="008744EC" w:rsidRPr="000E7310" w:rsidRDefault="008744EC" w:rsidP="00C46FE0">
      <w:pPr>
        <w:numPr>
          <w:ilvl w:val="0"/>
          <w:numId w:val="12"/>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безопасности зон проживания и производства.</w:t>
      </w:r>
    </w:p>
    <w:p w:rsidR="008744EC" w:rsidRPr="000E7310" w:rsidRDefault="008744EC" w:rsidP="008744EC">
      <w:pPr>
        <w:spacing w:after="0" w:line="240" w:lineRule="auto"/>
        <w:ind w:left="720" w:hanging="720"/>
        <w:rPr>
          <w:rFonts w:ascii="Arial" w:eastAsia="Times New Roman" w:hAnsi="Arial" w:cs="Arial"/>
          <w:b/>
          <w:sz w:val="24"/>
          <w:szCs w:val="24"/>
          <w:lang w:eastAsia="ru-RU"/>
        </w:rPr>
      </w:pPr>
    </w:p>
    <w:p w:rsidR="008744EC" w:rsidRPr="000E7310" w:rsidRDefault="008744EC" w:rsidP="00C46FE0">
      <w:pPr>
        <w:numPr>
          <w:ilvl w:val="0"/>
          <w:numId w:val="21"/>
        </w:numPr>
        <w:spacing w:after="0" w:line="240" w:lineRule="auto"/>
        <w:ind w:hanging="720"/>
        <w:jc w:val="both"/>
        <w:rPr>
          <w:rFonts w:ascii="Arial" w:eastAsia="Times New Roman" w:hAnsi="Arial" w:cs="Arial"/>
          <w:b/>
          <w:sz w:val="24"/>
          <w:szCs w:val="24"/>
          <w:lang w:eastAsia="ru-RU"/>
        </w:rPr>
      </w:pPr>
      <w:r w:rsidRPr="000E7310">
        <w:rPr>
          <w:rFonts w:ascii="Arial" w:eastAsia="Times New Roman" w:hAnsi="Arial" w:cs="Arial"/>
          <w:b/>
          <w:bCs/>
          <w:sz w:val="24"/>
          <w:szCs w:val="24"/>
          <w:lang w:eastAsia="ru-RU"/>
        </w:rPr>
        <w:t>Сбор, вывоз и размещение (утилизация) Т</w:t>
      </w:r>
      <w:r w:rsidR="00090527" w:rsidRPr="000E7310">
        <w:rPr>
          <w:rFonts w:ascii="Arial" w:eastAsia="Times New Roman" w:hAnsi="Arial" w:cs="Arial"/>
          <w:b/>
          <w:bCs/>
          <w:sz w:val="24"/>
          <w:szCs w:val="24"/>
          <w:lang w:eastAsia="ru-RU"/>
        </w:rPr>
        <w:t>К</w:t>
      </w:r>
      <w:r w:rsidRPr="000E7310">
        <w:rPr>
          <w:rFonts w:ascii="Arial" w:eastAsia="Times New Roman" w:hAnsi="Arial" w:cs="Arial"/>
          <w:b/>
          <w:bCs/>
          <w:sz w:val="24"/>
          <w:szCs w:val="24"/>
          <w:lang w:eastAsia="ru-RU"/>
        </w:rPr>
        <w:t>О</w:t>
      </w:r>
      <w:r w:rsidRPr="000E7310">
        <w:rPr>
          <w:rFonts w:ascii="Arial" w:eastAsia="Times New Roman" w:hAnsi="Arial" w:cs="Arial"/>
          <w:b/>
          <w:sz w:val="24"/>
          <w:szCs w:val="24"/>
          <w:lang w:eastAsia="ru-RU"/>
        </w:rPr>
        <w:t>:</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экономический эффект:</w:t>
      </w:r>
    </w:p>
    <w:p w:rsidR="008744EC" w:rsidRPr="000E7310" w:rsidRDefault="008744EC" w:rsidP="00C46FE0">
      <w:pPr>
        <w:numPr>
          <w:ilvl w:val="0"/>
          <w:numId w:val="29"/>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предотвращение экологически опасных ситуаций и затрат на их ликвидацию;</w:t>
      </w:r>
    </w:p>
    <w:p w:rsidR="008744EC" w:rsidRPr="000E7310" w:rsidRDefault="008744EC" w:rsidP="00C46FE0">
      <w:pPr>
        <w:numPr>
          <w:ilvl w:val="0"/>
          <w:numId w:val="29"/>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оптимизация процесса утилизации (захоронения) Т</w:t>
      </w:r>
      <w:r w:rsidR="00090527" w:rsidRPr="000E7310">
        <w:rPr>
          <w:rFonts w:ascii="Arial" w:eastAsia="Times New Roman" w:hAnsi="Arial" w:cs="Arial"/>
          <w:iCs/>
          <w:sz w:val="24"/>
          <w:szCs w:val="24"/>
          <w:lang w:eastAsia="ru-RU"/>
        </w:rPr>
        <w:t>К</w:t>
      </w:r>
      <w:r w:rsidRPr="000E7310">
        <w:rPr>
          <w:rFonts w:ascii="Arial" w:eastAsia="Times New Roman" w:hAnsi="Arial" w:cs="Arial"/>
          <w:iCs/>
          <w:sz w:val="24"/>
          <w:szCs w:val="24"/>
          <w:lang w:eastAsia="ru-RU"/>
        </w:rPr>
        <w:t>О;</w:t>
      </w:r>
    </w:p>
    <w:p w:rsidR="008744EC" w:rsidRPr="000E7310" w:rsidRDefault="008744EC" w:rsidP="00C46FE0">
      <w:pPr>
        <w:numPr>
          <w:ilvl w:val="0"/>
          <w:numId w:val="29"/>
        </w:numPr>
        <w:spacing w:after="0" w:line="240" w:lineRule="auto"/>
        <w:ind w:hanging="720"/>
        <w:jc w:val="both"/>
        <w:rPr>
          <w:rFonts w:ascii="Arial" w:eastAsia="Times New Roman" w:hAnsi="Arial" w:cs="Arial"/>
          <w:iCs/>
          <w:sz w:val="24"/>
          <w:szCs w:val="24"/>
          <w:lang w:eastAsia="ru-RU"/>
        </w:rPr>
      </w:pPr>
      <w:r w:rsidRPr="000E7310">
        <w:rPr>
          <w:rFonts w:ascii="Arial" w:eastAsia="Times New Roman" w:hAnsi="Arial" w:cs="Arial"/>
          <w:iCs/>
          <w:sz w:val="24"/>
          <w:szCs w:val="24"/>
          <w:lang w:eastAsia="ru-RU"/>
        </w:rPr>
        <w:t>увеличение срока службы объектов, функционирующих в сфере обращения с отходами.</w:t>
      </w:r>
    </w:p>
    <w:p w:rsidR="008744EC" w:rsidRPr="000E7310" w:rsidRDefault="008744EC" w:rsidP="00C46FE0">
      <w:pPr>
        <w:numPr>
          <w:ilvl w:val="0"/>
          <w:numId w:val="23"/>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социальный и экологический эффект:</w:t>
      </w:r>
    </w:p>
    <w:p w:rsidR="008744EC" w:rsidRPr="000E7310" w:rsidRDefault="008744EC" w:rsidP="00C46FE0">
      <w:pPr>
        <w:numPr>
          <w:ilvl w:val="0"/>
          <w:numId w:val="11"/>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0E7310" w:rsidRDefault="008744EC" w:rsidP="00C46FE0">
      <w:pPr>
        <w:numPr>
          <w:ilvl w:val="0"/>
          <w:numId w:val="11"/>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улучшение качества утилизации (захоронения) отходов;</w:t>
      </w:r>
    </w:p>
    <w:p w:rsidR="008744EC" w:rsidRPr="000E7310" w:rsidRDefault="008744EC" w:rsidP="00C46FE0">
      <w:pPr>
        <w:numPr>
          <w:ilvl w:val="0"/>
          <w:numId w:val="11"/>
        </w:numPr>
        <w:spacing w:after="0" w:line="240" w:lineRule="auto"/>
        <w:ind w:left="720" w:hanging="720"/>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сохранение и улучшение экологических условий проживания на территории муниципального образования.</w:t>
      </w:r>
    </w:p>
    <w:bookmarkEnd w:id="0"/>
    <w:bookmarkEnd w:id="1"/>
    <w:p w:rsidR="008744EC" w:rsidRPr="000E7310" w:rsidRDefault="008744EC" w:rsidP="008744EC">
      <w:pPr>
        <w:spacing w:after="0" w:line="240" w:lineRule="auto"/>
        <w:ind w:firstLine="567"/>
        <w:jc w:val="both"/>
        <w:rPr>
          <w:rFonts w:ascii="Arial" w:eastAsia="Times New Roman" w:hAnsi="Arial" w:cs="Arial"/>
          <w:sz w:val="24"/>
          <w:szCs w:val="24"/>
          <w:lang w:eastAsia="ru-RU"/>
        </w:rPr>
      </w:pP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Таким образом, комплексная реализация мероприятий по развитию коммунальной инфраструктуры муниципального образования «</w:t>
      </w:r>
      <w:r w:rsidR="00AE4477" w:rsidRPr="000E7310">
        <w:rPr>
          <w:rFonts w:ascii="Arial" w:eastAsia="Times New Roman" w:hAnsi="Arial" w:cs="Arial"/>
          <w:sz w:val="24"/>
          <w:szCs w:val="24"/>
          <w:lang w:eastAsia="ru-RU"/>
        </w:rPr>
        <w:t>Александровский</w:t>
      </w:r>
      <w:r w:rsidRPr="000E7310">
        <w:rPr>
          <w:rFonts w:ascii="Arial" w:eastAsia="Times New Roman" w:hAnsi="Arial" w:cs="Arial"/>
          <w:sz w:val="24"/>
          <w:szCs w:val="24"/>
          <w:lang w:eastAsia="ru-RU"/>
        </w:rPr>
        <w:t xml:space="preserve"> сельсовет» Советского  района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0E7310" w:rsidRDefault="008744EC" w:rsidP="008744EC">
      <w:pPr>
        <w:spacing w:after="0" w:line="240" w:lineRule="auto"/>
        <w:ind w:firstLine="567"/>
        <w:jc w:val="both"/>
        <w:rPr>
          <w:rFonts w:ascii="Arial" w:eastAsia="Times New Roman" w:hAnsi="Arial" w:cs="Arial"/>
          <w:sz w:val="24"/>
          <w:szCs w:val="24"/>
          <w:lang w:eastAsia="ru-RU"/>
        </w:rPr>
      </w:pPr>
      <w:r w:rsidRPr="000E7310">
        <w:rPr>
          <w:rFonts w:ascii="Arial" w:eastAsia="Times New Roman" w:hAnsi="Arial" w:cs="Arial"/>
          <w:sz w:val="24"/>
          <w:szCs w:val="24"/>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0E7310" w:rsidRDefault="008744EC" w:rsidP="008744EC">
      <w:pPr>
        <w:spacing w:after="0" w:line="240" w:lineRule="auto"/>
        <w:jc w:val="both"/>
        <w:rPr>
          <w:rFonts w:ascii="Arial" w:eastAsia="Times New Roman" w:hAnsi="Arial" w:cs="Arial"/>
          <w:b/>
          <w:sz w:val="24"/>
          <w:szCs w:val="24"/>
          <w:lang w:eastAsia="ru-RU"/>
        </w:rPr>
      </w:pPr>
    </w:p>
    <w:tbl>
      <w:tblPr>
        <w:tblW w:w="0" w:type="auto"/>
        <w:jc w:val="center"/>
        <w:tblInd w:w="675" w:type="dxa"/>
        <w:tblLook w:val="04A0"/>
      </w:tblPr>
      <w:tblGrid>
        <w:gridCol w:w="957"/>
        <w:gridCol w:w="7712"/>
      </w:tblGrid>
      <w:tr w:rsidR="008744EC" w:rsidRPr="000E7310" w:rsidTr="00090527">
        <w:trPr>
          <w:jc w:val="center"/>
        </w:trPr>
        <w:tc>
          <w:tcPr>
            <w:tcW w:w="993" w:type="dxa"/>
          </w:tcPr>
          <w:p w:rsidR="008744EC" w:rsidRPr="000E7310" w:rsidRDefault="008744EC" w:rsidP="008744EC">
            <w:pPr>
              <w:spacing w:after="0" w:line="240" w:lineRule="auto"/>
              <w:jc w:val="both"/>
              <w:rPr>
                <w:rFonts w:ascii="Arial" w:eastAsia="Times New Roman" w:hAnsi="Arial" w:cs="Arial"/>
                <w:b/>
                <w:sz w:val="24"/>
                <w:szCs w:val="24"/>
                <w:lang w:eastAsia="ru-RU"/>
              </w:rPr>
            </w:pPr>
          </w:p>
        </w:tc>
        <w:tc>
          <w:tcPr>
            <w:tcW w:w="8079" w:type="dxa"/>
          </w:tcPr>
          <w:p w:rsidR="008744EC" w:rsidRPr="000E7310" w:rsidRDefault="008744EC" w:rsidP="008744EC">
            <w:pPr>
              <w:spacing w:after="0" w:line="240" w:lineRule="auto"/>
              <w:ind w:left="317" w:hanging="317"/>
              <w:jc w:val="both"/>
              <w:rPr>
                <w:rFonts w:ascii="Arial" w:eastAsia="Times New Roman" w:hAnsi="Arial" w:cs="Arial"/>
                <w:b/>
                <w:sz w:val="24"/>
                <w:szCs w:val="24"/>
                <w:lang w:eastAsia="ru-RU"/>
              </w:rPr>
            </w:pPr>
          </w:p>
        </w:tc>
      </w:tr>
    </w:tbl>
    <w:p w:rsidR="00267F88" w:rsidRPr="000E7310" w:rsidRDefault="00267F88">
      <w:pPr>
        <w:rPr>
          <w:rFonts w:ascii="Arial" w:hAnsi="Arial" w:cs="Arial"/>
          <w:sz w:val="24"/>
          <w:szCs w:val="24"/>
        </w:rPr>
      </w:pPr>
    </w:p>
    <w:sectPr w:rsidR="00267F88" w:rsidRPr="000E7310" w:rsidSect="00F03B7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3">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
  </w:num>
  <w:num w:numId="3">
    <w:abstractNumId w:val="21"/>
  </w:num>
  <w:num w:numId="4">
    <w:abstractNumId w:val="42"/>
  </w:num>
  <w:num w:numId="5">
    <w:abstractNumId w:val="37"/>
  </w:num>
  <w:num w:numId="6">
    <w:abstractNumId w:val="43"/>
  </w:num>
  <w:num w:numId="7">
    <w:abstractNumId w:val="16"/>
  </w:num>
  <w:num w:numId="8">
    <w:abstractNumId w:val="20"/>
  </w:num>
  <w:num w:numId="9">
    <w:abstractNumId w:val="2"/>
  </w:num>
  <w:num w:numId="10">
    <w:abstractNumId w:val="18"/>
  </w:num>
  <w:num w:numId="11">
    <w:abstractNumId w:val="41"/>
  </w:num>
  <w:num w:numId="12">
    <w:abstractNumId w:val="24"/>
  </w:num>
  <w:num w:numId="13">
    <w:abstractNumId w:val="39"/>
  </w:num>
  <w:num w:numId="14">
    <w:abstractNumId w:val="5"/>
  </w:num>
  <w:num w:numId="15">
    <w:abstractNumId w:val="3"/>
  </w:num>
  <w:num w:numId="16">
    <w:abstractNumId w:val="17"/>
  </w:num>
  <w:num w:numId="17">
    <w:abstractNumId w:val="29"/>
  </w:num>
  <w:num w:numId="18">
    <w:abstractNumId w:val="15"/>
  </w:num>
  <w:num w:numId="19">
    <w:abstractNumId w:val="34"/>
  </w:num>
  <w:num w:numId="20">
    <w:abstractNumId w:val="26"/>
  </w:num>
  <w:num w:numId="21">
    <w:abstractNumId w:val="14"/>
  </w:num>
  <w:num w:numId="22">
    <w:abstractNumId w:val="11"/>
  </w:num>
  <w:num w:numId="23">
    <w:abstractNumId w:val="9"/>
  </w:num>
  <w:num w:numId="24">
    <w:abstractNumId w:val="40"/>
  </w:num>
  <w:num w:numId="25">
    <w:abstractNumId w:val="19"/>
  </w:num>
  <w:num w:numId="26">
    <w:abstractNumId w:val="33"/>
  </w:num>
  <w:num w:numId="27">
    <w:abstractNumId w:val="8"/>
  </w:num>
  <w:num w:numId="28">
    <w:abstractNumId w:val="23"/>
  </w:num>
  <w:num w:numId="29">
    <w:abstractNumId w:val="10"/>
  </w:num>
  <w:num w:numId="30">
    <w:abstractNumId w:val="7"/>
  </w:num>
  <w:num w:numId="31">
    <w:abstractNumId w:val="36"/>
  </w:num>
  <w:num w:numId="32">
    <w:abstractNumId w:val="35"/>
  </w:num>
  <w:num w:numId="33">
    <w:abstractNumId w:val="25"/>
  </w:num>
  <w:num w:numId="34">
    <w:abstractNumId w:val="32"/>
  </w:num>
  <w:num w:numId="35">
    <w:abstractNumId w:val="6"/>
  </w:num>
  <w:num w:numId="36">
    <w:abstractNumId w:val="27"/>
  </w:num>
  <w:num w:numId="37">
    <w:abstractNumId w:val="12"/>
  </w:num>
  <w:num w:numId="38">
    <w:abstractNumId w:val="22"/>
  </w:num>
  <w:num w:numId="39">
    <w:abstractNumId w:val="13"/>
  </w:num>
  <w:num w:numId="40">
    <w:abstractNumId w:val="4"/>
  </w:num>
  <w:num w:numId="41">
    <w:abstractNumId w:val="30"/>
  </w:num>
  <w:num w:numId="42">
    <w:abstractNumId w:val="31"/>
  </w:num>
  <w:num w:numId="43">
    <w:abstractNumId w:val="38"/>
  </w:num>
  <w:num w:numId="44">
    <w:abstractNumId w:val="0"/>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2F59"/>
    <w:rsid w:val="000277B7"/>
    <w:rsid w:val="00040689"/>
    <w:rsid w:val="00057DAA"/>
    <w:rsid w:val="00061713"/>
    <w:rsid w:val="00090527"/>
    <w:rsid w:val="000E7310"/>
    <w:rsid w:val="00107ECC"/>
    <w:rsid w:val="00132E76"/>
    <w:rsid w:val="00152063"/>
    <w:rsid w:val="00155630"/>
    <w:rsid w:val="0016520F"/>
    <w:rsid w:val="00175645"/>
    <w:rsid w:val="00181CDD"/>
    <w:rsid w:val="00197053"/>
    <w:rsid w:val="001D440C"/>
    <w:rsid w:val="00267F88"/>
    <w:rsid w:val="002E01DF"/>
    <w:rsid w:val="00341383"/>
    <w:rsid w:val="003504D0"/>
    <w:rsid w:val="003E6094"/>
    <w:rsid w:val="0040279C"/>
    <w:rsid w:val="004A7095"/>
    <w:rsid w:val="004B1EF1"/>
    <w:rsid w:val="004B1F3E"/>
    <w:rsid w:val="004B2F59"/>
    <w:rsid w:val="004C14C6"/>
    <w:rsid w:val="004C54FD"/>
    <w:rsid w:val="00577E25"/>
    <w:rsid w:val="0059433B"/>
    <w:rsid w:val="005E6B74"/>
    <w:rsid w:val="0064225A"/>
    <w:rsid w:val="006C3B28"/>
    <w:rsid w:val="00733C51"/>
    <w:rsid w:val="0083039B"/>
    <w:rsid w:val="00840797"/>
    <w:rsid w:val="0085656C"/>
    <w:rsid w:val="008744EC"/>
    <w:rsid w:val="00890874"/>
    <w:rsid w:val="008A2998"/>
    <w:rsid w:val="00916D0E"/>
    <w:rsid w:val="00916F97"/>
    <w:rsid w:val="00955273"/>
    <w:rsid w:val="009766CE"/>
    <w:rsid w:val="00995DEF"/>
    <w:rsid w:val="00A0230D"/>
    <w:rsid w:val="00A30177"/>
    <w:rsid w:val="00A53D1F"/>
    <w:rsid w:val="00A77B4E"/>
    <w:rsid w:val="00A879C9"/>
    <w:rsid w:val="00AE4477"/>
    <w:rsid w:val="00B37F34"/>
    <w:rsid w:val="00B4465B"/>
    <w:rsid w:val="00B44B69"/>
    <w:rsid w:val="00B50B71"/>
    <w:rsid w:val="00B86DA2"/>
    <w:rsid w:val="00BB1429"/>
    <w:rsid w:val="00BC71BF"/>
    <w:rsid w:val="00C30C69"/>
    <w:rsid w:val="00C46FE0"/>
    <w:rsid w:val="00C521C8"/>
    <w:rsid w:val="00D15960"/>
    <w:rsid w:val="00DB6847"/>
    <w:rsid w:val="00E146ED"/>
    <w:rsid w:val="00E5667A"/>
    <w:rsid w:val="00E80618"/>
    <w:rsid w:val="00E9174F"/>
    <w:rsid w:val="00E9385F"/>
    <w:rsid w:val="00EC2F4F"/>
    <w:rsid w:val="00ED4B48"/>
    <w:rsid w:val="00EE26D5"/>
    <w:rsid w:val="00F03B7F"/>
    <w:rsid w:val="00F22EE2"/>
    <w:rsid w:val="00FC2190"/>
    <w:rsid w:val="00FD1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8"/>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4"/>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358476">
      <w:bodyDiv w:val="1"/>
      <w:marLeft w:val="0"/>
      <w:marRight w:val="0"/>
      <w:marTop w:val="0"/>
      <w:marBottom w:val="0"/>
      <w:divBdr>
        <w:top w:val="none" w:sz="0" w:space="0" w:color="auto"/>
        <w:left w:val="none" w:sz="0" w:space="0" w:color="auto"/>
        <w:bottom w:val="none" w:sz="0" w:space="0" w:color="auto"/>
        <w:right w:val="none" w:sz="0" w:space="0" w:color="auto"/>
      </w:divBdr>
    </w:div>
    <w:div w:id="1441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BAD1-BFF7-4DA3-8B2D-A893155E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22</Pages>
  <Words>7015</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Name</cp:lastModifiedBy>
  <cp:revision>46</cp:revision>
  <dcterms:created xsi:type="dcterms:W3CDTF">2016-06-02T07:25:00Z</dcterms:created>
  <dcterms:modified xsi:type="dcterms:W3CDTF">2019-12-10T06:37:00Z</dcterms:modified>
</cp:coreProperties>
</file>