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C0" w:rsidRPr="006E2B30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E2B30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F36FC0" w:rsidRPr="006E2B30" w:rsidRDefault="008A37B9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E2B30">
        <w:rPr>
          <w:rFonts w:ascii="Arial" w:hAnsi="Arial" w:cs="Arial"/>
          <w:b/>
          <w:sz w:val="32"/>
          <w:szCs w:val="32"/>
        </w:rPr>
        <w:t>АЛЕКСАНДРОВСКОГО</w:t>
      </w:r>
      <w:r w:rsidR="00F36FC0" w:rsidRPr="006E2B30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E2B30">
        <w:rPr>
          <w:rFonts w:ascii="Arial" w:hAnsi="Arial" w:cs="Arial"/>
          <w:b/>
          <w:sz w:val="32"/>
          <w:szCs w:val="32"/>
        </w:rPr>
        <w:t>СОВЕТСКОГО РАЙОНА    КУРСКОЙ  ОБЛАСТИ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E2B30">
        <w:rPr>
          <w:rFonts w:ascii="Arial" w:hAnsi="Arial" w:cs="Arial"/>
          <w:b/>
          <w:sz w:val="32"/>
          <w:szCs w:val="32"/>
        </w:rPr>
        <w:t>Р</w:t>
      </w:r>
      <w:proofErr w:type="gramEnd"/>
      <w:r w:rsidRPr="006E2B3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E2B30">
        <w:rPr>
          <w:rFonts w:ascii="Arial" w:hAnsi="Arial" w:cs="Arial"/>
          <w:b/>
          <w:sz w:val="32"/>
          <w:szCs w:val="32"/>
        </w:rPr>
        <w:t>от   03 февраля  2020  года       №</w:t>
      </w:r>
      <w:r w:rsidR="001431B0" w:rsidRPr="006E2B30">
        <w:rPr>
          <w:rFonts w:ascii="Arial" w:hAnsi="Arial" w:cs="Arial"/>
          <w:b/>
          <w:sz w:val="32"/>
          <w:szCs w:val="32"/>
        </w:rPr>
        <w:t>5</w:t>
      </w:r>
      <w:r w:rsidRPr="006E2B30">
        <w:rPr>
          <w:rFonts w:ascii="Arial" w:hAnsi="Arial" w:cs="Arial"/>
          <w:b/>
          <w:sz w:val="32"/>
          <w:szCs w:val="32"/>
        </w:rPr>
        <w:t xml:space="preserve"> </w:t>
      </w:r>
      <w:r w:rsidR="001431B0" w:rsidRPr="006E2B30">
        <w:rPr>
          <w:rFonts w:ascii="Arial" w:hAnsi="Arial" w:cs="Arial"/>
          <w:b/>
          <w:sz w:val="32"/>
          <w:szCs w:val="32"/>
        </w:rPr>
        <w:t xml:space="preserve"> 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E2B30">
        <w:rPr>
          <w:rFonts w:ascii="Arial" w:hAnsi="Arial" w:cs="Arial"/>
          <w:b/>
          <w:sz w:val="32"/>
          <w:szCs w:val="32"/>
        </w:rPr>
        <w:t>Об  утверждении стоимости услуг, предоставляемых согласно гарантированному перечню  услуг по погребению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6E2B30">
        <w:rPr>
          <w:rFonts w:ascii="Arial" w:hAnsi="Arial" w:cs="Arial"/>
          <w:sz w:val="24"/>
          <w:szCs w:val="24"/>
        </w:rPr>
        <w:t>Во исполнение  Федерального закона от  12 января 1996 года № 8-ФЗ «О погребении и похоронном деле»,  Федерального закона от 19 декабря 2016 г. 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 части 2 статьи 6 Федерального закона «О дополнительных мерах государственной поддержки</w:t>
      </w:r>
      <w:proofErr w:type="gramEnd"/>
      <w:r w:rsidRPr="006E2B30">
        <w:rPr>
          <w:rFonts w:ascii="Arial" w:hAnsi="Arial" w:cs="Arial"/>
          <w:sz w:val="24"/>
          <w:szCs w:val="24"/>
        </w:rPr>
        <w:t xml:space="preserve"> семей, имеющих детей», </w:t>
      </w:r>
      <w:r w:rsidR="003759FE" w:rsidRPr="006E2B30">
        <w:rPr>
          <w:rFonts w:ascii="Arial" w:hAnsi="Arial" w:cs="Arial"/>
          <w:sz w:val="24"/>
          <w:szCs w:val="24"/>
        </w:rPr>
        <w:t>Постановлением Правител</w:t>
      </w:r>
      <w:r w:rsidR="006C7C42" w:rsidRPr="006E2B30">
        <w:rPr>
          <w:rFonts w:ascii="Arial" w:hAnsi="Arial" w:cs="Arial"/>
          <w:sz w:val="24"/>
          <w:szCs w:val="24"/>
        </w:rPr>
        <w:t>ьства Российской Федерации от 29</w:t>
      </w:r>
      <w:r w:rsidR="003759FE" w:rsidRPr="006E2B30">
        <w:rPr>
          <w:rFonts w:ascii="Arial" w:hAnsi="Arial" w:cs="Arial"/>
          <w:sz w:val="24"/>
          <w:szCs w:val="24"/>
        </w:rPr>
        <w:t>.01.2020 г</w:t>
      </w:r>
      <w:r w:rsidR="006C7C42" w:rsidRPr="006E2B30">
        <w:rPr>
          <w:rFonts w:ascii="Arial" w:hAnsi="Arial" w:cs="Arial"/>
          <w:sz w:val="24"/>
          <w:szCs w:val="24"/>
        </w:rPr>
        <w:t>.</w:t>
      </w:r>
      <w:r w:rsidR="003759FE" w:rsidRPr="006E2B30">
        <w:rPr>
          <w:rFonts w:ascii="Arial" w:hAnsi="Arial" w:cs="Arial"/>
          <w:sz w:val="24"/>
          <w:szCs w:val="24"/>
        </w:rPr>
        <w:t xml:space="preserve"> №61 </w:t>
      </w:r>
      <w:r w:rsidR="006C7C42" w:rsidRPr="006E2B30">
        <w:rPr>
          <w:rFonts w:ascii="Arial" w:hAnsi="Arial" w:cs="Arial"/>
          <w:sz w:val="24"/>
          <w:szCs w:val="24"/>
        </w:rPr>
        <w:t>«</w:t>
      </w:r>
      <w:r w:rsidR="003759FE" w:rsidRPr="006E2B30">
        <w:rPr>
          <w:rFonts w:ascii="Arial" w:hAnsi="Arial" w:cs="Arial"/>
          <w:sz w:val="24"/>
          <w:szCs w:val="24"/>
        </w:rPr>
        <w:t>Об утверждении коэффициента индексации выплат, пособий и компенсаций в 2020 году»,</w:t>
      </w:r>
      <w:r w:rsidRPr="006E2B30">
        <w:rPr>
          <w:rFonts w:ascii="Arial" w:hAnsi="Arial" w:cs="Arial"/>
          <w:sz w:val="24"/>
          <w:szCs w:val="24"/>
        </w:rPr>
        <w:t xml:space="preserve"> Собрание депутатов  </w:t>
      </w:r>
      <w:r w:rsidR="008A37B9" w:rsidRPr="006E2B30">
        <w:rPr>
          <w:rFonts w:ascii="Arial" w:hAnsi="Arial" w:cs="Arial"/>
          <w:sz w:val="24"/>
          <w:szCs w:val="24"/>
        </w:rPr>
        <w:t>Александровского</w:t>
      </w:r>
      <w:r w:rsidRPr="006E2B30">
        <w:rPr>
          <w:rFonts w:ascii="Arial" w:hAnsi="Arial" w:cs="Arial"/>
          <w:sz w:val="24"/>
          <w:szCs w:val="24"/>
        </w:rPr>
        <w:t xml:space="preserve"> сельсовета  Советского района  </w:t>
      </w:r>
      <w:r w:rsidRPr="006E2B30">
        <w:rPr>
          <w:rFonts w:ascii="Arial" w:hAnsi="Arial" w:cs="Arial"/>
          <w:b/>
          <w:sz w:val="24"/>
          <w:szCs w:val="24"/>
        </w:rPr>
        <w:t>РЕШИЛО: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  1.Утвердить тарифы на ритуальные услуги, предоставляемые в соответствии со ст.9 Федерального закона от 12.01.1996  г. № 8-ФЗ «О погребении и похоронном деле» с учетом стоимости гарантированного перечня услуг по погребению  (приложение 1).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 2.Утвердить тарифы на ритуальные услуги, предоставляемые в соответствии со ст.12 Федерального закона от 12.01.1996 г. №8 ФЗ «О погребении и похоронном деле», с учетом стоимости гарантированного перечня </w:t>
      </w:r>
      <w:proofErr w:type="gramStart"/>
      <w:r w:rsidRPr="006E2B30">
        <w:rPr>
          <w:rFonts w:ascii="Arial" w:hAnsi="Arial" w:cs="Arial"/>
          <w:sz w:val="24"/>
          <w:szCs w:val="24"/>
        </w:rPr>
        <w:t>услуг</w:t>
      </w:r>
      <w:proofErr w:type="gramEnd"/>
      <w:r w:rsidRPr="006E2B30">
        <w:rPr>
          <w:rFonts w:ascii="Arial" w:hAnsi="Arial" w:cs="Arial"/>
          <w:sz w:val="24"/>
          <w:szCs w:val="24"/>
        </w:rPr>
        <w:t xml:space="preserve"> по погребению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3.Решение </w:t>
      </w:r>
      <w:proofErr w:type="gramStart"/>
      <w:r w:rsidRPr="006E2B30">
        <w:rPr>
          <w:rFonts w:ascii="Arial" w:hAnsi="Arial" w:cs="Arial"/>
          <w:sz w:val="24"/>
          <w:szCs w:val="24"/>
        </w:rPr>
        <w:t xml:space="preserve">Собрания депутатов </w:t>
      </w:r>
      <w:r w:rsidR="008A37B9" w:rsidRPr="006E2B30">
        <w:rPr>
          <w:rFonts w:ascii="Arial" w:hAnsi="Arial" w:cs="Arial"/>
          <w:sz w:val="24"/>
          <w:szCs w:val="24"/>
        </w:rPr>
        <w:t>Александровского</w:t>
      </w:r>
      <w:r w:rsidRPr="006E2B30">
        <w:rPr>
          <w:rFonts w:ascii="Arial" w:hAnsi="Arial" w:cs="Arial"/>
          <w:sz w:val="24"/>
          <w:szCs w:val="24"/>
        </w:rPr>
        <w:t xml:space="preserve"> сельсовета Советского района  Курской области</w:t>
      </w:r>
      <w:proofErr w:type="gramEnd"/>
      <w:r w:rsidRPr="006E2B30">
        <w:rPr>
          <w:rFonts w:ascii="Arial" w:hAnsi="Arial" w:cs="Arial"/>
          <w:sz w:val="24"/>
          <w:szCs w:val="24"/>
        </w:rPr>
        <w:t xml:space="preserve"> от  </w:t>
      </w:r>
      <w:r w:rsidR="00D134C6" w:rsidRPr="006E2B30">
        <w:rPr>
          <w:rFonts w:ascii="Arial" w:hAnsi="Arial" w:cs="Arial"/>
          <w:sz w:val="24"/>
          <w:szCs w:val="24"/>
        </w:rPr>
        <w:t xml:space="preserve">04.02.2019 </w:t>
      </w:r>
      <w:r w:rsidRPr="006E2B30">
        <w:rPr>
          <w:rFonts w:ascii="Arial" w:hAnsi="Arial" w:cs="Arial"/>
          <w:sz w:val="24"/>
          <w:szCs w:val="24"/>
        </w:rPr>
        <w:t xml:space="preserve">года № </w:t>
      </w:r>
      <w:r w:rsidR="00202AEA" w:rsidRPr="006E2B30">
        <w:rPr>
          <w:rFonts w:ascii="Arial" w:hAnsi="Arial" w:cs="Arial"/>
          <w:sz w:val="24"/>
          <w:szCs w:val="24"/>
        </w:rPr>
        <w:t>02</w:t>
      </w:r>
      <w:r w:rsidRPr="006E2B30">
        <w:rPr>
          <w:rFonts w:ascii="Arial" w:hAnsi="Arial" w:cs="Arial"/>
          <w:sz w:val="24"/>
          <w:szCs w:val="24"/>
        </w:rPr>
        <w:t xml:space="preserve">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4.Решение вступает в силу со дня его официального опубликования (обнародования)  и распространяется  на  правоотношен</w:t>
      </w:r>
      <w:r w:rsidR="00D134C6" w:rsidRPr="006E2B30">
        <w:rPr>
          <w:rFonts w:ascii="Arial" w:hAnsi="Arial" w:cs="Arial"/>
          <w:sz w:val="24"/>
          <w:szCs w:val="24"/>
        </w:rPr>
        <w:t xml:space="preserve">ия, возникшие   с 1 февраля  2020 </w:t>
      </w:r>
      <w:r w:rsidRPr="006E2B30">
        <w:rPr>
          <w:rFonts w:ascii="Arial" w:hAnsi="Arial" w:cs="Arial"/>
          <w:sz w:val="24"/>
          <w:szCs w:val="24"/>
        </w:rPr>
        <w:t xml:space="preserve"> года.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36FC0" w:rsidRPr="006E2B30" w:rsidRDefault="00202AEA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Александровского</w:t>
      </w:r>
      <w:r w:rsidR="00F36FC0" w:rsidRPr="006E2B30">
        <w:rPr>
          <w:rFonts w:ascii="Arial" w:hAnsi="Arial" w:cs="Arial"/>
          <w:sz w:val="24"/>
          <w:szCs w:val="24"/>
        </w:rPr>
        <w:t xml:space="preserve"> сельсовета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    </w:t>
      </w:r>
      <w:r w:rsidR="00202AEA" w:rsidRPr="006E2B30">
        <w:rPr>
          <w:rFonts w:ascii="Arial" w:hAnsi="Arial" w:cs="Arial"/>
          <w:sz w:val="24"/>
          <w:szCs w:val="24"/>
        </w:rPr>
        <w:t xml:space="preserve">А.Д. </w:t>
      </w:r>
      <w:proofErr w:type="spellStart"/>
      <w:r w:rsidR="00202AEA" w:rsidRPr="006E2B30">
        <w:rPr>
          <w:rFonts w:ascii="Arial" w:hAnsi="Arial" w:cs="Arial"/>
          <w:sz w:val="24"/>
          <w:szCs w:val="24"/>
        </w:rPr>
        <w:t>Рядинская</w:t>
      </w:r>
      <w:proofErr w:type="spellEnd"/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Глава </w:t>
      </w:r>
      <w:r w:rsidR="00202AEA" w:rsidRPr="006E2B30">
        <w:rPr>
          <w:rFonts w:ascii="Arial" w:hAnsi="Arial" w:cs="Arial"/>
          <w:sz w:val="24"/>
          <w:szCs w:val="24"/>
        </w:rPr>
        <w:t>Александровского</w:t>
      </w:r>
      <w:r w:rsidRPr="006E2B30">
        <w:rPr>
          <w:rFonts w:ascii="Arial" w:hAnsi="Arial" w:cs="Arial"/>
          <w:sz w:val="24"/>
          <w:szCs w:val="24"/>
        </w:rPr>
        <w:t xml:space="preserve"> сельсовета</w:t>
      </w:r>
    </w:p>
    <w:p w:rsidR="00F36FC0" w:rsidRPr="006E2B30" w:rsidRDefault="00F36FC0" w:rsidP="006E2B3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Советского района                                     </w:t>
      </w:r>
      <w:r w:rsidR="00202AEA" w:rsidRPr="006E2B30">
        <w:rPr>
          <w:rFonts w:ascii="Arial" w:hAnsi="Arial" w:cs="Arial"/>
          <w:sz w:val="24"/>
          <w:szCs w:val="24"/>
        </w:rPr>
        <w:t xml:space="preserve">                            Н.Н. Митирёва</w:t>
      </w:r>
    </w:p>
    <w:p w:rsidR="00F36FC0" w:rsidRPr="006E2B30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Приложение №1</w:t>
      </w:r>
    </w:p>
    <w:p w:rsidR="00F36FC0" w:rsidRPr="006E2B30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36FC0" w:rsidRPr="006E2B30" w:rsidRDefault="00EA2963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Александровского</w:t>
      </w:r>
      <w:r w:rsidR="00F36FC0" w:rsidRPr="006E2B30">
        <w:rPr>
          <w:rFonts w:ascii="Arial" w:hAnsi="Arial" w:cs="Arial"/>
          <w:sz w:val="24"/>
          <w:szCs w:val="24"/>
        </w:rPr>
        <w:t xml:space="preserve"> сельсовета</w:t>
      </w:r>
    </w:p>
    <w:p w:rsidR="00F36FC0" w:rsidRPr="006E2B30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F36FC0" w:rsidRPr="006E2B30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от    03.02.2020 года  №</w:t>
      </w:r>
      <w:r w:rsidR="001431B0" w:rsidRPr="006E2B30">
        <w:rPr>
          <w:rFonts w:ascii="Arial" w:hAnsi="Arial" w:cs="Arial"/>
          <w:sz w:val="24"/>
          <w:szCs w:val="24"/>
        </w:rPr>
        <w:t xml:space="preserve"> 5</w:t>
      </w:r>
    </w:p>
    <w:p w:rsidR="00F36FC0" w:rsidRPr="006E2B30" w:rsidRDefault="00F36FC0" w:rsidP="00D134C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                                                        Тарифы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на ритуальные услуги, предоставляемые в соответствии  со ст. 9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2127"/>
      </w:tblGrid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E2B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E2B3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2B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</w:p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  руб. коп.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2296-33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306-54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Доставка гроба и других предметов,</w:t>
            </w:r>
          </w:p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2B30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6E2B30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842-32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842-32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1837-35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Итого стоимость </w:t>
            </w:r>
            <w:proofErr w:type="gramStart"/>
            <w:r w:rsidRPr="006E2B30">
              <w:rPr>
                <w:rFonts w:ascii="Arial" w:hAnsi="Arial" w:cs="Arial"/>
                <w:sz w:val="24"/>
                <w:szCs w:val="24"/>
              </w:rPr>
              <w:t>гарантированного</w:t>
            </w:r>
            <w:proofErr w:type="gramEnd"/>
            <w:r w:rsidRPr="006E2B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6124-86</w:t>
            </w:r>
          </w:p>
        </w:tc>
      </w:tr>
    </w:tbl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             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36FC0" w:rsidRPr="006E2B30" w:rsidRDefault="00F36FC0" w:rsidP="006E2B3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СОГЛАСОВАНО</w:t>
      </w:r>
    </w:p>
    <w:p w:rsidR="00F36FC0" w:rsidRPr="006E2B30" w:rsidRDefault="00F36FC0" w:rsidP="006E2B30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6E2B30">
        <w:rPr>
          <w:rFonts w:ascii="Arial" w:hAnsi="Arial" w:cs="Arial"/>
          <w:sz w:val="24"/>
          <w:szCs w:val="24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6E2B30" w:rsidRDefault="00F36FC0" w:rsidP="006E2B3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ребенка  по истечении 154  дней беременности.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BC6FA1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П</w:t>
      </w:r>
      <w:r w:rsidR="00F36FC0" w:rsidRPr="006E2B30">
        <w:rPr>
          <w:rFonts w:ascii="Arial" w:hAnsi="Arial" w:cs="Arial"/>
          <w:sz w:val="24"/>
          <w:szCs w:val="24"/>
        </w:rPr>
        <w:t>редседател</w:t>
      </w:r>
      <w:r w:rsidRPr="006E2B30">
        <w:rPr>
          <w:rFonts w:ascii="Arial" w:hAnsi="Arial" w:cs="Arial"/>
          <w:sz w:val="24"/>
          <w:szCs w:val="24"/>
        </w:rPr>
        <w:t>ь</w:t>
      </w:r>
      <w:r w:rsidR="00F36FC0" w:rsidRPr="006E2B30">
        <w:rPr>
          <w:rFonts w:ascii="Arial" w:hAnsi="Arial" w:cs="Arial"/>
          <w:sz w:val="24"/>
          <w:szCs w:val="24"/>
        </w:rPr>
        <w:t xml:space="preserve"> комитета по тарифам</w:t>
      </w:r>
    </w:p>
    <w:p w:rsidR="00F36FC0" w:rsidRPr="006E2B30" w:rsidRDefault="00B8205C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</w:t>
      </w:r>
      <w:r w:rsidR="00F36FC0" w:rsidRPr="006E2B30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</w:t>
      </w:r>
      <w:proofErr w:type="spellStart"/>
      <w:r w:rsidR="00F36FC0" w:rsidRPr="006E2B30">
        <w:rPr>
          <w:rFonts w:ascii="Arial" w:hAnsi="Arial" w:cs="Arial"/>
          <w:sz w:val="24"/>
          <w:szCs w:val="24"/>
        </w:rPr>
        <w:t>____________________А.В.Карнаушко</w:t>
      </w:r>
      <w:proofErr w:type="spellEnd"/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СОГЛАСОВАНО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BC6FA1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Зам</w:t>
      </w:r>
      <w:r w:rsidR="00F976AE" w:rsidRPr="006E2B30">
        <w:rPr>
          <w:rFonts w:ascii="Arial" w:hAnsi="Arial" w:cs="Arial"/>
          <w:sz w:val="24"/>
          <w:szCs w:val="24"/>
        </w:rPr>
        <w:t>.</w:t>
      </w:r>
      <w:r w:rsidRPr="006E2B30">
        <w:rPr>
          <w:rFonts w:ascii="Arial" w:hAnsi="Arial" w:cs="Arial"/>
          <w:sz w:val="24"/>
          <w:szCs w:val="24"/>
        </w:rPr>
        <w:t xml:space="preserve"> </w:t>
      </w:r>
      <w:r w:rsidR="00F36FC0" w:rsidRPr="006E2B30">
        <w:rPr>
          <w:rFonts w:ascii="Arial" w:hAnsi="Arial" w:cs="Arial"/>
          <w:sz w:val="24"/>
          <w:szCs w:val="24"/>
        </w:rPr>
        <w:t>Управляющ</w:t>
      </w:r>
      <w:r w:rsidR="00F976AE" w:rsidRPr="006E2B30">
        <w:rPr>
          <w:rFonts w:ascii="Arial" w:hAnsi="Arial" w:cs="Arial"/>
          <w:sz w:val="24"/>
          <w:szCs w:val="24"/>
        </w:rPr>
        <w:t>е</w:t>
      </w:r>
      <w:r w:rsidRPr="006E2B30">
        <w:rPr>
          <w:rFonts w:ascii="Arial" w:hAnsi="Arial" w:cs="Arial"/>
          <w:sz w:val="24"/>
          <w:szCs w:val="24"/>
        </w:rPr>
        <w:t>го</w:t>
      </w:r>
      <w:r w:rsidR="00F36FC0" w:rsidRPr="006E2B30">
        <w:rPr>
          <w:rFonts w:ascii="Arial" w:hAnsi="Arial" w:cs="Arial"/>
          <w:sz w:val="24"/>
          <w:szCs w:val="24"/>
        </w:rPr>
        <w:t xml:space="preserve"> ГУ «Отделение Пенсионного Фонда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РФ по Курской области»                                         </w:t>
      </w:r>
      <w:r w:rsidR="00BC6FA1" w:rsidRPr="006E2B30">
        <w:rPr>
          <w:rFonts w:ascii="Arial" w:hAnsi="Arial" w:cs="Arial"/>
          <w:sz w:val="24"/>
          <w:szCs w:val="24"/>
        </w:rPr>
        <w:t xml:space="preserve">                  </w:t>
      </w:r>
      <w:r w:rsidRPr="006E2B30">
        <w:rPr>
          <w:rFonts w:ascii="Arial" w:hAnsi="Arial" w:cs="Arial"/>
          <w:sz w:val="24"/>
          <w:szCs w:val="24"/>
        </w:rPr>
        <w:t>___________________</w:t>
      </w:r>
      <w:r w:rsidR="00BC6FA1" w:rsidRPr="006E2B30">
        <w:rPr>
          <w:rFonts w:ascii="Arial" w:hAnsi="Arial" w:cs="Arial"/>
          <w:sz w:val="24"/>
          <w:szCs w:val="24"/>
        </w:rPr>
        <w:t>Н.И. Овчинников</w:t>
      </w:r>
      <w:r w:rsidRPr="006E2B30">
        <w:rPr>
          <w:rFonts w:ascii="Arial" w:hAnsi="Arial" w:cs="Arial"/>
          <w:sz w:val="24"/>
          <w:szCs w:val="24"/>
        </w:rPr>
        <w:t xml:space="preserve">                   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lastRenderedPageBreak/>
        <w:t>СОГЛАСОВАНО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Управляющий  ГУ «Курское региональное отделение  </w:t>
      </w:r>
    </w:p>
    <w:p w:rsidR="00F36FC0" w:rsidRPr="006E2B30" w:rsidRDefault="00F36FC0" w:rsidP="001431B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Фонда Социального страхования РФ»                        _____________________ Н.В.Ткач</w:t>
      </w:r>
      <w:r w:rsidR="00BC6FA1" w:rsidRPr="006E2B30">
        <w:rPr>
          <w:rFonts w:ascii="Arial" w:hAnsi="Arial" w:cs="Arial"/>
          <w:sz w:val="24"/>
          <w:szCs w:val="24"/>
        </w:rPr>
        <w:t>ева</w:t>
      </w: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E2B30" w:rsidRDefault="006E2B30" w:rsidP="006F2BC1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36FC0" w:rsidRPr="006E2B30" w:rsidRDefault="00F36FC0" w:rsidP="006F2BC1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F36FC0" w:rsidRPr="006E2B30" w:rsidRDefault="00F36FC0" w:rsidP="006F2BC1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36FC0" w:rsidRPr="006E2B30" w:rsidRDefault="007C1783" w:rsidP="006F2BC1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Александровского</w:t>
      </w:r>
      <w:r w:rsidR="00F36FC0" w:rsidRPr="006E2B30">
        <w:rPr>
          <w:rFonts w:ascii="Arial" w:hAnsi="Arial" w:cs="Arial"/>
          <w:sz w:val="24"/>
          <w:szCs w:val="24"/>
        </w:rPr>
        <w:t xml:space="preserve"> сельсовета</w:t>
      </w:r>
    </w:p>
    <w:p w:rsidR="00F36FC0" w:rsidRPr="006E2B30" w:rsidRDefault="00F36FC0" w:rsidP="006F2BC1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F36FC0" w:rsidRPr="006E2B30" w:rsidRDefault="001431B0" w:rsidP="006F2BC1">
      <w:pPr>
        <w:pStyle w:val="a3"/>
        <w:jc w:val="right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D134C6" w:rsidRPr="006E2B30">
        <w:rPr>
          <w:rFonts w:ascii="Arial" w:hAnsi="Arial" w:cs="Arial"/>
          <w:sz w:val="24"/>
          <w:szCs w:val="24"/>
        </w:rPr>
        <w:t xml:space="preserve">от  03.02.2020 </w:t>
      </w:r>
      <w:r w:rsidR="00F36FC0" w:rsidRPr="006E2B30">
        <w:rPr>
          <w:rFonts w:ascii="Arial" w:hAnsi="Arial" w:cs="Arial"/>
          <w:sz w:val="24"/>
          <w:szCs w:val="24"/>
        </w:rPr>
        <w:t>года №</w:t>
      </w:r>
      <w:r w:rsidRPr="006E2B30">
        <w:rPr>
          <w:rFonts w:ascii="Arial" w:hAnsi="Arial" w:cs="Arial"/>
          <w:sz w:val="24"/>
          <w:szCs w:val="24"/>
        </w:rPr>
        <w:t xml:space="preserve"> 5  </w:t>
      </w:r>
      <w:r w:rsidR="00F36FC0" w:rsidRPr="006E2B30">
        <w:rPr>
          <w:rFonts w:ascii="Arial" w:hAnsi="Arial" w:cs="Arial"/>
          <w:sz w:val="24"/>
          <w:szCs w:val="24"/>
        </w:rPr>
        <w:t xml:space="preserve"> </w:t>
      </w:r>
      <w:r w:rsidRPr="006E2B30">
        <w:rPr>
          <w:rFonts w:ascii="Arial" w:hAnsi="Arial" w:cs="Arial"/>
          <w:sz w:val="24"/>
          <w:szCs w:val="24"/>
        </w:rPr>
        <w:t xml:space="preserve">   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                                                        Тарифы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на ритуальные услуги, предоставляемые в соответствии  со ст. 12 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2127"/>
      </w:tblGrid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E2B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E2B3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E2B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</w:p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  руб. коп.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Предоставление гроба и других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2144-42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306-54</w:t>
            </w:r>
          </w:p>
        </w:tc>
      </w:tr>
      <w:tr w:rsidR="00F36FC0" w:rsidRPr="006E2B30" w:rsidTr="00F36FC0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Облачение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6E2B30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151-91</w:t>
            </w:r>
          </w:p>
        </w:tc>
      </w:tr>
      <w:tr w:rsidR="00F36FC0" w:rsidRPr="006E2B30" w:rsidTr="00F36FC0">
        <w:trPr>
          <w:trHeight w:val="472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Доставка гроба и других предметов,</w:t>
            </w:r>
          </w:p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2B30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6E2B30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842-32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842-32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1837-35</w:t>
            </w:r>
          </w:p>
        </w:tc>
      </w:tr>
      <w:tr w:rsidR="00F36FC0" w:rsidRPr="006E2B30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 xml:space="preserve">Итого стоимость </w:t>
            </w:r>
            <w:proofErr w:type="gramStart"/>
            <w:r w:rsidRPr="006E2B30">
              <w:rPr>
                <w:rFonts w:ascii="Arial" w:hAnsi="Arial" w:cs="Arial"/>
                <w:sz w:val="24"/>
                <w:szCs w:val="24"/>
              </w:rPr>
              <w:t>гарантированного</w:t>
            </w:r>
            <w:proofErr w:type="gramEnd"/>
            <w:r w:rsidRPr="006E2B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36FC0" w:rsidRPr="006E2B30" w:rsidRDefault="00F36FC0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6E2B30" w:rsidRDefault="00D134C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E2B30">
              <w:rPr>
                <w:rFonts w:ascii="Arial" w:hAnsi="Arial" w:cs="Arial"/>
                <w:sz w:val="24"/>
                <w:szCs w:val="24"/>
              </w:rPr>
              <w:t>6124-86</w:t>
            </w:r>
          </w:p>
        </w:tc>
      </w:tr>
    </w:tbl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СОГЛАСОВАНО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6E2B30">
        <w:rPr>
          <w:rFonts w:ascii="Arial" w:hAnsi="Arial" w:cs="Arial"/>
          <w:sz w:val="24"/>
          <w:szCs w:val="24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ребенка  по истечении 154  дней беременности.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D134C6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П</w:t>
      </w:r>
      <w:r w:rsidR="00F36FC0" w:rsidRPr="006E2B30">
        <w:rPr>
          <w:rFonts w:ascii="Arial" w:hAnsi="Arial" w:cs="Arial"/>
          <w:sz w:val="24"/>
          <w:szCs w:val="24"/>
        </w:rPr>
        <w:t>редседател</w:t>
      </w:r>
      <w:r w:rsidR="00BC6FA1" w:rsidRPr="006E2B30">
        <w:rPr>
          <w:rFonts w:ascii="Arial" w:hAnsi="Arial" w:cs="Arial"/>
          <w:sz w:val="24"/>
          <w:szCs w:val="24"/>
        </w:rPr>
        <w:t>ь</w:t>
      </w:r>
      <w:r w:rsidR="00F36FC0" w:rsidRPr="006E2B30">
        <w:rPr>
          <w:rFonts w:ascii="Arial" w:hAnsi="Arial" w:cs="Arial"/>
          <w:sz w:val="24"/>
          <w:szCs w:val="24"/>
        </w:rPr>
        <w:t xml:space="preserve">  комитета по тарифам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</w:t>
      </w:r>
      <w:proofErr w:type="spellStart"/>
      <w:r w:rsidRPr="006E2B30">
        <w:rPr>
          <w:rFonts w:ascii="Arial" w:hAnsi="Arial" w:cs="Arial"/>
          <w:sz w:val="24"/>
          <w:szCs w:val="24"/>
        </w:rPr>
        <w:t>____________________А.В.Карнаушко</w:t>
      </w:r>
      <w:proofErr w:type="spellEnd"/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СОГЛАСОВАНО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BC6FA1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Зам</w:t>
      </w:r>
      <w:r w:rsidR="00F976AE" w:rsidRPr="006E2B30">
        <w:rPr>
          <w:rFonts w:ascii="Arial" w:hAnsi="Arial" w:cs="Arial"/>
          <w:sz w:val="24"/>
          <w:szCs w:val="24"/>
        </w:rPr>
        <w:t>.</w:t>
      </w:r>
      <w:r w:rsidR="007C1783" w:rsidRPr="006E2B30">
        <w:rPr>
          <w:rFonts w:ascii="Arial" w:hAnsi="Arial" w:cs="Arial"/>
          <w:sz w:val="24"/>
          <w:szCs w:val="24"/>
        </w:rPr>
        <w:t xml:space="preserve"> </w:t>
      </w:r>
      <w:r w:rsidRPr="006E2B30">
        <w:rPr>
          <w:rFonts w:ascii="Arial" w:hAnsi="Arial" w:cs="Arial"/>
          <w:sz w:val="24"/>
          <w:szCs w:val="24"/>
        </w:rPr>
        <w:t>Управляющ</w:t>
      </w:r>
      <w:r w:rsidR="00F976AE" w:rsidRPr="006E2B30">
        <w:rPr>
          <w:rFonts w:ascii="Arial" w:hAnsi="Arial" w:cs="Arial"/>
          <w:sz w:val="24"/>
          <w:szCs w:val="24"/>
        </w:rPr>
        <w:t>е</w:t>
      </w:r>
      <w:r w:rsidRPr="006E2B30">
        <w:rPr>
          <w:rFonts w:ascii="Arial" w:hAnsi="Arial" w:cs="Arial"/>
          <w:sz w:val="24"/>
          <w:szCs w:val="24"/>
        </w:rPr>
        <w:t>го</w:t>
      </w:r>
      <w:r w:rsidR="00F36FC0" w:rsidRPr="006E2B30">
        <w:rPr>
          <w:rFonts w:ascii="Arial" w:hAnsi="Arial" w:cs="Arial"/>
          <w:sz w:val="24"/>
          <w:szCs w:val="24"/>
        </w:rPr>
        <w:t xml:space="preserve"> ГУ «Отделение Пенсионного Фонда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РФ по Курской области»                           </w:t>
      </w:r>
      <w:r w:rsidR="00F976AE" w:rsidRPr="006E2B30">
        <w:rPr>
          <w:rFonts w:ascii="Arial" w:hAnsi="Arial" w:cs="Arial"/>
          <w:sz w:val="24"/>
          <w:szCs w:val="24"/>
        </w:rPr>
        <w:t xml:space="preserve">                              </w:t>
      </w:r>
      <w:r w:rsidRPr="006E2B30">
        <w:rPr>
          <w:rFonts w:ascii="Arial" w:hAnsi="Arial" w:cs="Arial"/>
          <w:sz w:val="24"/>
          <w:szCs w:val="24"/>
        </w:rPr>
        <w:t xml:space="preserve"> ___________________</w:t>
      </w:r>
      <w:r w:rsidR="00F976AE" w:rsidRPr="006E2B30">
        <w:rPr>
          <w:rFonts w:ascii="Arial" w:hAnsi="Arial" w:cs="Arial"/>
          <w:sz w:val="24"/>
          <w:szCs w:val="24"/>
        </w:rPr>
        <w:t>Н.И. Овчинников</w:t>
      </w:r>
      <w:r w:rsidRPr="006E2B30">
        <w:rPr>
          <w:rFonts w:ascii="Arial" w:hAnsi="Arial" w:cs="Arial"/>
          <w:sz w:val="24"/>
          <w:szCs w:val="24"/>
        </w:rPr>
        <w:t xml:space="preserve">                   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              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6E2B30" w:rsidRDefault="006E2B3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lastRenderedPageBreak/>
        <w:t>СОГЛАСОВАНО</w:t>
      </w:r>
    </w:p>
    <w:p w:rsidR="00F36FC0" w:rsidRPr="006E2B30" w:rsidRDefault="00F36FC0" w:rsidP="00F36FC0">
      <w:pPr>
        <w:pStyle w:val="a3"/>
        <w:jc w:val="both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 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 xml:space="preserve">Управляющий  ГУ «Курское региональное отделение  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  <w:r w:rsidRPr="006E2B30">
        <w:rPr>
          <w:rFonts w:ascii="Arial" w:hAnsi="Arial" w:cs="Arial"/>
          <w:sz w:val="24"/>
          <w:szCs w:val="24"/>
        </w:rPr>
        <w:t>Фонда Социального страхования РФ»                        _____________________Н.В. Ткачёва</w:t>
      </w:r>
    </w:p>
    <w:p w:rsidR="00F36FC0" w:rsidRPr="006E2B30" w:rsidRDefault="00F36FC0" w:rsidP="00F36FC0">
      <w:pPr>
        <w:pStyle w:val="a3"/>
        <w:rPr>
          <w:rFonts w:ascii="Arial" w:hAnsi="Arial" w:cs="Arial"/>
          <w:sz w:val="24"/>
          <w:szCs w:val="24"/>
        </w:rPr>
      </w:pPr>
    </w:p>
    <w:p w:rsidR="00F36FC0" w:rsidRPr="006E2B30" w:rsidRDefault="00F36FC0" w:rsidP="00F36FC0">
      <w:pPr>
        <w:rPr>
          <w:rFonts w:ascii="Arial" w:hAnsi="Arial" w:cs="Arial"/>
          <w:sz w:val="24"/>
          <w:szCs w:val="24"/>
        </w:rPr>
      </w:pPr>
    </w:p>
    <w:p w:rsidR="00AA7684" w:rsidRPr="006E2B30" w:rsidRDefault="00AA7684">
      <w:pPr>
        <w:rPr>
          <w:rFonts w:ascii="Arial" w:hAnsi="Arial" w:cs="Arial"/>
          <w:sz w:val="24"/>
          <w:szCs w:val="24"/>
        </w:rPr>
      </w:pPr>
    </w:p>
    <w:sectPr w:rsidR="00AA7684" w:rsidRPr="006E2B30" w:rsidSect="006E2B3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FC0"/>
    <w:rsid w:val="001431B0"/>
    <w:rsid w:val="00202AEA"/>
    <w:rsid w:val="003759FE"/>
    <w:rsid w:val="00426AC9"/>
    <w:rsid w:val="006C7C42"/>
    <w:rsid w:val="006E2B30"/>
    <w:rsid w:val="006F2BC1"/>
    <w:rsid w:val="006F35D6"/>
    <w:rsid w:val="007C1783"/>
    <w:rsid w:val="008A37B9"/>
    <w:rsid w:val="00A17FBF"/>
    <w:rsid w:val="00AA7684"/>
    <w:rsid w:val="00B8205C"/>
    <w:rsid w:val="00BC6FA1"/>
    <w:rsid w:val="00C56DB4"/>
    <w:rsid w:val="00CB2A40"/>
    <w:rsid w:val="00CC6B5C"/>
    <w:rsid w:val="00D134C6"/>
    <w:rsid w:val="00DD7121"/>
    <w:rsid w:val="00E13A5A"/>
    <w:rsid w:val="00EA2963"/>
    <w:rsid w:val="00EF6F6A"/>
    <w:rsid w:val="00F36FC0"/>
    <w:rsid w:val="00F9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15</cp:revision>
  <cp:lastPrinted>2020-02-04T08:29:00Z</cp:lastPrinted>
  <dcterms:created xsi:type="dcterms:W3CDTF">2020-01-27T10:55:00Z</dcterms:created>
  <dcterms:modified xsi:type="dcterms:W3CDTF">2020-03-10T11:35:00Z</dcterms:modified>
</cp:coreProperties>
</file>